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22" w:rsidRPr="00CE1B18" w:rsidRDefault="00E13FA9" w:rsidP="00FF4269">
      <w:pPr>
        <w:pStyle w:val="Heading3"/>
        <w:spacing w:before="0"/>
        <w:jc w:val="center"/>
        <w:rPr>
          <w:rFonts w:asciiTheme="minorHAnsi" w:hAnsiTheme="minorHAnsi" w:cs="Georgia"/>
          <w:color w:val="000080"/>
          <w:sz w:val="22"/>
          <w:szCs w:val="22"/>
        </w:rPr>
      </w:pPr>
      <w:r w:rsidRPr="00CE1B18">
        <w:rPr>
          <w:rFonts w:asciiTheme="minorHAnsi" w:hAnsiTheme="minorHAnsi" w:cs="Georgia"/>
          <w:color w:val="000080"/>
          <w:sz w:val="22"/>
          <w:szCs w:val="22"/>
        </w:rPr>
        <w:t xml:space="preserve">State of </w:t>
      </w:r>
      <w:r w:rsidR="00186573" w:rsidRPr="00CE1B18">
        <w:rPr>
          <w:rFonts w:asciiTheme="minorHAnsi" w:hAnsiTheme="minorHAnsi" w:cs="Georgia"/>
          <w:color w:val="000080"/>
          <w:sz w:val="22"/>
          <w:szCs w:val="22"/>
        </w:rPr>
        <w:t xml:space="preserve">Connecticut </w:t>
      </w:r>
      <w:r w:rsidR="00B74275" w:rsidRPr="00CE1B18">
        <w:rPr>
          <w:rFonts w:asciiTheme="minorHAnsi" w:hAnsiTheme="minorHAnsi" w:cs="Georgia"/>
          <w:color w:val="000080"/>
          <w:sz w:val="22"/>
          <w:szCs w:val="22"/>
        </w:rPr>
        <w:t>Bio</w:t>
      </w:r>
      <w:r w:rsidR="00F31B46" w:rsidRPr="00CE1B18">
        <w:rPr>
          <w:rFonts w:asciiTheme="minorHAnsi" w:hAnsiTheme="minorHAnsi" w:cs="Georgia"/>
          <w:color w:val="000080"/>
          <w:sz w:val="22"/>
          <w:szCs w:val="22"/>
        </w:rPr>
        <w:t>science Innovation Fund</w:t>
      </w:r>
      <w:r w:rsidR="00815D5D" w:rsidRPr="00CE1B18">
        <w:rPr>
          <w:rFonts w:asciiTheme="minorHAnsi" w:hAnsiTheme="minorHAnsi" w:cs="Georgia"/>
          <w:color w:val="000080"/>
          <w:sz w:val="22"/>
          <w:szCs w:val="22"/>
        </w:rPr>
        <w:t xml:space="preserve"> (</w:t>
      </w:r>
      <w:r w:rsidR="00BE451C" w:rsidRPr="00CE1B18">
        <w:rPr>
          <w:rFonts w:asciiTheme="minorHAnsi" w:hAnsiTheme="minorHAnsi" w:cs="Georgia"/>
          <w:color w:val="000080"/>
          <w:sz w:val="22"/>
          <w:szCs w:val="22"/>
        </w:rPr>
        <w:t>Bioscience Fund</w:t>
      </w:r>
      <w:r w:rsidR="00815D5D" w:rsidRPr="00CE1B18">
        <w:rPr>
          <w:rFonts w:asciiTheme="minorHAnsi" w:hAnsiTheme="minorHAnsi" w:cs="Georgia"/>
          <w:color w:val="000080"/>
          <w:sz w:val="22"/>
          <w:szCs w:val="22"/>
        </w:rPr>
        <w:t>)</w:t>
      </w:r>
    </w:p>
    <w:p w:rsidR="002A4463" w:rsidRPr="00CE1B18" w:rsidRDefault="00FF4269" w:rsidP="00816C4E">
      <w:pPr>
        <w:pStyle w:val="Heading3"/>
        <w:spacing w:before="0"/>
        <w:jc w:val="center"/>
        <w:rPr>
          <w:rFonts w:asciiTheme="minorHAnsi" w:hAnsiTheme="minorHAnsi" w:cs="Georgia"/>
          <w:color w:val="000080"/>
          <w:sz w:val="22"/>
          <w:szCs w:val="22"/>
        </w:rPr>
      </w:pPr>
      <w:r w:rsidRPr="00CE1B18">
        <w:rPr>
          <w:rFonts w:asciiTheme="minorHAnsi" w:hAnsiTheme="minorHAnsi" w:cs="Georgia"/>
          <w:color w:val="000080"/>
          <w:sz w:val="22"/>
          <w:szCs w:val="22"/>
        </w:rPr>
        <w:t xml:space="preserve">Grant Funding </w:t>
      </w:r>
      <w:r w:rsidR="002A4463" w:rsidRPr="00CE1B18">
        <w:rPr>
          <w:rFonts w:asciiTheme="minorHAnsi" w:hAnsiTheme="minorHAnsi" w:cs="Georgia"/>
          <w:color w:val="000080"/>
          <w:sz w:val="22"/>
          <w:szCs w:val="22"/>
        </w:rPr>
        <w:t>of up to $500,000</w:t>
      </w:r>
    </w:p>
    <w:p w:rsidR="00BE451C" w:rsidRPr="00CE1B18" w:rsidRDefault="00BE451C" w:rsidP="00611422">
      <w:pPr>
        <w:pStyle w:val="Heading3"/>
        <w:jc w:val="center"/>
        <w:rPr>
          <w:rFonts w:asciiTheme="minorHAnsi" w:hAnsiTheme="minorHAnsi" w:cs="Georgia"/>
          <w:color w:val="000080"/>
          <w:sz w:val="22"/>
          <w:szCs w:val="22"/>
          <w:u w:val="single"/>
        </w:rPr>
      </w:pPr>
      <w:r w:rsidRPr="00CE1B18">
        <w:rPr>
          <w:rFonts w:asciiTheme="minorHAnsi" w:hAnsiTheme="minorHAnsi" w:cs="Georgia"/>
          <w:color w:val="000080"/>
          <w:sz w:val="22"/>
          <w:szCs w:val="22"/>
          <w:u w:val="single"/>
        </w:rPr>
        <w:t>GENERAL INFORMATION and</w:t>
      </w:r>
    </w:p>
    <w:p w:rsidR="00BE451C" w:rsidRPr="00CE1B18" w:rsidRDefault="00611422" w:rsidP="00611422">
      <w:pPr>
        <w:pStyle w:val="Heading3"/>
        <w:jc w:val="center"/>
        <w:rPr>
          <w:rFonts w:asciiTheme="minorHAnsi" w:hAnsiTheme="minorHAnsi" w:cs="Georgia"/>
          <w:color w:val="000080"/>
          <w:sz w:val="22"/>
          <w:szCs w:val="22"/>
          <w:u w:val="single"/>
        </w:rPr>
      </w:pPr>
      <w:r w:rsidRPr="00CE1B18">
        <w:rPr>
          <w:rFonts w:asciiTheme="minorHAnsi" w:hAnsiTheme="minorHAnsi" w:cs="Georgia"/>
          <w:color w:val="000080"/>
          <w:sz w:val="22"/>
          <w:szCs w:val="22"/>
          <w:u w:val="single"/>
        </w:rPr>
        <w:t>PRELIMINARY</w:t>
      </w:r>
      <w:r w:rsidR="00BE451C" w:rsidRPr="00CE1B18">
        <w:rPr>
          <w:rFonts w:asciiTheme="minorHAnsi" w:hAnsiTheme="minorHAnsi" w:cs="Georgia"/>
          <w:color w:val="000080"/>
          <w:sz w:val="22"/>
          <w:szCs w:val="22"/>
          <w:u w:val="single"/>
        </w:rPr>
        <w:t xml:space="preserve"> and FULL</w:t>
      </w:r>
      <w:r w:rsidRPr="00CE1B18">
        <w:rPr>
          <w:rFonts w:asciiTheme="minorHAnsi" w:hAnsiTheme="minorHAnsi" w:cs="Georgia"/>
          <w:color w:val="000080"/>
          <w:sz w:val="22"/>
          <w:szCs w:val="22"/>
          <w:u w:val="single"/>
        </w:rPr>
        <w:t xml:space="preserve"> APPLICATION </w:t>
      </w:r>
      <w:r w:rsidR="00BE451C" w:rsidRPr="00CE1B18">
        <w:rPr>
          <w:rFonts w:asciiTheme="minorHAnsi" w:hAnsiTheme="minorHAnsi" w:cs="Georgia"/>
          <w:color w:val="000080"/>
          <w:sz w:val="22"/>
          <w:szCs w:val="22"/>
          <w:u w:val="single"/>
        </w:rPr>
        <w:t>INSTRUCTION GUIDE</w:t>
      </w:r>
    </w:p>
    <w:p w:rsidR="00B03681" w:rsidRPr="00CE1B18" w:rsidRDefault="00611422" w:rsidP="00611422">
      <w:pPr>
        <w:pStyle w:val="Heading3"/>
        <w:jc w:val="center"/>
        <w:rPr>
          <w:rFonts w:asciiTheme="minorHAnsi" w:hAnsiTheme="minorHAnsi" w:cs="Georgia"/>
          <w:color w:val="000080"/>
          <w:sz w:val="22"/>
          <w:szCs w:val="22"/>
          <w:u w:val="single"/>
        </w:rPr>
      </w:pPr>
      <w:proofErr w:type="gramStart"/>
      <w:r w:rsidRPr="00CE1B18">
        <w:rPr>
          <w:rFonts w:asciiTheme="minorHAnsi" w:hAnsiTheme="minorHAnsi" w:cs="Georgia"/>
          <w:color w:val="000080"/>
          <w:sz w:val="22"/>
          <w:szCs w:val="22"/>
          <w:u w:val="single"/>
        </w:rPr>
        <w:t>for</w:t>
      </w:r>
      <w:proofErr w:type="gramEnd"/>
      <w:r w:rsidRPr="00CE1B18">
        <w:rPr>
          <w:rFonts w:asciiTheme="minorHAnsi" w:hAnsiTheme="minorHAnsi" w:cs="Georgia"/>
          <w:color w:val="000080"/>
          <w:sz w:val="22"/>
          <w:szCs w:val="22"/>
          <w:u w:val="single"/>
        </w:rPr>
        <w:t xml:space="preserve"> </w:t>
      </w:r>
      <w:r w:rsidR="00A57415" w:rsidRPr="00CE1B18">
        <w:rPr>
          <w:rFonts w:asciiTheme="minorHAnsi" w:hAnsiTheme="minorHAnsi" w:cs="Georgia"/>
          <w:color w:val="000080"/>
          <w:sz w:val="22"/>
          <w:szCs w:val="22"/>
          <w:u w:val="single"/>
        </w:rPr>
        <w:t>ACADEMIC &amp; NON-PROFIT</w:t>
      </w:r>
      <w:r w:rsidR="006C2E46" w:rsidRPr="00CE1B18">
        <w:rPr>
          <w:rFonts w:asciiTheme="minorHAnsi" w:hAnsiTheme="minorHAnsi" w:cs="Georgia"/>
          <w:color w:val="000080"/>
          <w:sz w:val="22"/>
          <w:szCs w:val="22"/>
          <w:u w:val="single"/>
        </w:rPr>
        <w:t xml:space="preserve"> </w:t>
      </w:r>
      <w:r w:rsidR="00D97F9D" w:rsidRPr="00CE1B18">
        <w:rPr>
          <w:rFonts w:asciiTheme="minorHAnsi" w:hAnsiTheme="minorHAnsi" w:cs="Georgia"/>
          <w:color w:val="000080"/>
          <w:sz w:val="22"/>
          <w:szCs w:val="22"/>
          <w:u w:val="single"/>
        </w:rPr>
        <w:t>ENTITIES</w:t>
      </w:r>
    </w:p>
    <w:p w:rsidR="00CE1B18" w:rsidRPr="00CE1B18" w:rsidRDefault="00CE1B18" w:rsidP="00CE1B18">
      <w:pPr>
        <w:rPr>
          <w:sz w:val="22"/>
          <w:szCs w:val="22"/>
        </w:rPr>
      </w:pPr>
    </w:p>
    <w:p w:rsidR="00CE1B18" w:rsidRPr="00CE1B18" w:rsidRDefault="00CE1B18" w:rsidP="00CE1B18">
      <w:pPr>
        <w:rPr>
          <w:sz w:val="22"/>
          <w:szCs w:val="22"/>
        </w:rPr>
      </w:pPr>
      <w:r w:rsidRPr="00CE1B18">
        <w:rPr>
          <w:rFonts w:asciiTheme="minorHAnsi" w:hAnsiTheme="minorHAnsi" w:cs="Georgia"/>
          <w:color w:val="000080"/>
          <w:sz w:val="22"/>
          <w:szCs w:val="22"/>
        </w:rPr>
        <w:t>NOTE: Preliminary and Full application templates may be found on the Bioscience website</w:t>
      </w:r>
    </w:p>
    <w:p w:rsidR="00E54A24" w:rsidRPr="00FF4269" w:rsidRDefault="00611422" w:rsidP="008F5CB4">
      <w:pPr>
        <w:pStyle w:val="subhead"/>
        <w:numPr>
          <w:ilvl w:val="0"/>
          <w:numId w:val="3"/>
        </w:numPr>
        <w:tabs>
          <w:tab w:val="left" w:pos="9972"/>
        </w:tabs>
        <w:rPr>
          <w:rFonts w:asciiTheme="minorHAnsi" w:hAnsiTheme="minorHAnsi"/>
          <w:color w:val="000080"/>
          <w:sz w:val="22"/>
          <w:u w:val="single"/>
        </w:rPr>
      </w:pPr>
      <w:r w:rsidRPr="00611422">
        <w:rPr>
          <w:rFonts w:asciiTheme="minorHAnsi" w:hAnsiTheme="minorHAnsi" w:cs="Georgia"/>
          <w:color w:val="000080"/>
          <w:sz w:val="22"/>
          <w:szCs w:val="22"/>
          <w:u w:val="single"/>
        </w:rPr>
        <w:t>GENERAL INFORMATION</w:t>
      </w:r>
      <w:r w:rsidRPr="00611422">
        <w:rPr>
          <w:rFonts w:asciiTheme="minorHAnsi" w:hAnsiTheme="minorHAnsi" w:cs="Georgia"/>
          <w:color w:val="000080"/>
          <w:sz w:val="22"/>
          <w:szCs w:val="22"/>
        </w:rPr>
        <w:t xml:space="preserve"> </w:t>
      </w:r>
      <w:r w:rsidRPr="00611422">
        <w:rPr>
          <w:rFonts w:asciiTheme="minorHAnsi" w:hAnsiTheme="minorHAnsi" w:cs="Georgia"/>
          <w:color w:val="000080"/>
          <w:sz w:val="22"/>
          <w:szCs w:val="22"/>
        </w:rPr>
        <w:tab/>
      </w:r>
    </w:p>
    <w:p w:rsidR="00E733B9" w:rsidRDefault="00E24060" w:rsidP="00E733B9">
      <w:pPr>
        <w:pStyle w:val="BodyText"/>
        <w:rPr>
          <w:rFonts w:asciiTheme="minorHAnsi" w:hAnsiTheme="minorHAnsi" w:cs="Georgia"/>
          <w:sz w:val="22"/>
          <w:szCs w:val="22"/>
        </w:rPr>
      </w:pPr>
      <w:r>
        <w:rPr>
          <w:rFonts w:asciiTheme="minorHAnsi" w:hAnsiTheme="minorHAnsi" w:cs="Georgia"/>
          <w:sz w:val="22"/>
          <w:szCs w:val="22"/>
        </w:rPr>
        <w:t xml:space="preserve">CT Innovations, under the guidance of its </w:t>
      </w:r>
      <w:r w:rsidRPr="00A33B80">
        <w:rPr>
          <w:rFonts w:asciiTheme="minorHAnsi" w:hAnsiTheme="minorHAnsi" w:cs="Georgia"/>
          <w:sz w:val="22"/>
          <w:szCs w:val="22"/>
        </w:rPr>
        <w:t xml:space="preserve">Advisory Committee, administers and monitors </w:t>
      </w:r>
      <w:r>
        <w:rPr>
          <w:rFonts w:asciiTheme="minorHAnsi" w:hAnsiTheme="minorHAnsi" w:cs="Georgia"/>
          <w:sz w:val="22"/>
          <w:szCs w:val="22"/>
        </w:rPr>
        <w:t xml:space="preserve">the </w:t>
      </w:r>
      <w:r w:rsidR="00E733B9" w:rsidRPr="00931F16">
        <w:rPr>
          <w:rFonts w:asciiTheme="minorHAnsi" w:hAnsiTheme="minorHAnsi" w:cs="Georgia"/>
          <w:sz w:val="22"/>
          <w:szCs w:val="22"/>
        </w:rPr>
        <w:t>Connecticut Bioscience Innovation Fund (</w:t>
      </w:r>
      <w:r w:rsidR="00E733B9">
        <w:rPr>
          <w:rFonts w:asciiTheme="minorHAnsi" w:hAnsiTheme="minorHAnsi" w:cs="Georgia"/>
          <w:sz w:val="22"/>
          <w:szCs w:val="22"/>
        </w:rPr>
        <w:t>“</w:t>
      </w:r>
      <w:r w:rsidR="00BE451C">
        <w:rPr>
          <w:rFonts w:asciiTheme="minorHAnsi" w:hAnsiTheme="minorHAnsi" w:cs="Georgia"/>
          <w:sz w:val="22"/>
          <w:szCs w:val="22"/>
        </w:rPr>
        <w:t>Bioscience Fund</w:t>
      </w:r>
      <w:r w:rsidR="00E733B9">
        <w:rPr>
          <w:rFonts w:asciiTheme="minorHAnsi" w:hAnsiTheme="minorHAnsi" w:cs="Georgia"/>
          <w:sz w:val="22"/>
          <w:szCs w:val="22"/>
        </w:rPr>
        <w:t>” or “Fund”</w:t>
      </w:r>
      <w:r w:rsidR="00E733B9" w:rsidRPr="00931F16">
        <w:rPr>
          <w:rFonts w:asciiTheme="minorHAnsi" w:hAnsiTheme="minorHAnsi" w:cs="Georgia"/>
          <w:sz w:val="22"/>
          <w:szCs w:val="22"/>
        </w:rPr>
        <w:t>)</w:t>
      </w:r>
      <w:r>
        <w:rPr>
          <w:rFonts w:asciiTheme="minorHAnsi" w:hAnsiTheme="minorHAnsi" w:cs="Georgia"/>
          <w:sz w:val="22"/>
          <w:szCs w:val="22"/>
        </w:rPr>
        <w:t xml:space="preserve">; </w:t>
      </w:r>
      <w:r w:rsidRPr="00A33B80">
        <w:rPr>
          <w:rFonts w:asciiTheme="minorHAnsi" w:hAnsiTheme="minorHAnsi" w:cs="Georgia"/>
          <w:sz w:val="22"/>
          <w:szCs w:val="22"/>
        </w:rPr>
        <w:t xml:space="preserve">reviewing applications, </w:t>
      </w:r>
      <w:r>
        <w:rPr>
          <w:rFonts w:asciiTheme="minorHAnsi" w:hAnsiTheme="minorHAnsi" w:cs="Georgia"/>
          <w:sz w:val="22"/>
          <w:szCs w:val="22"/>
        </w:rPr>
        <w:t xml:space="preserve">allocating funds, determining appropriate funding instruments, </w:t>
      </w:r>
      <w:r w:rsidRPr="00A33B80">
        <w:rPr>
          <w:rFonts w:asciiTheme="minorHAnsi" w:hAnsiTheme="minorHAnsi" w:cs="Georgia"/>
          <w:sz w:val="22"/>
          <w:szCs w:val="22"/>
        </w:rPr>
        <w:t xml:space="preserve">preparing and executing agreements for </w:t>
      </w:r>
      <w:r>
        <w:rPr>
          <w:rFonts w:asciiTheme="minorHAnsi" w:hAnsiTheme="minorHAnsi" w:cs="Georgia"/>
          <w:sz w:val="22"/>
          <w:szCs w:val="22"/>
        </w:rPr>
        <w:t>successful applicants</w:t>
      </w:r>
      <w:r w:rsidRPr="00A33B80">
        <w:rPr>
          <w:rFonts w:asciiTheme="minorHAnsi" w:hAnsiTheme="minorHAnsi" w:cs="Georgia"/>
          <w:sz w:val="22"/>
          <w:szCs w:val="22"/>
        </w:rPr>
        <w:t>.</w:t>
      </w:r>
      <w:r w:rsidR="00E733B9">
        <w:rPr>
          <w:rFonts w:asciiTheme="minorHAnsi" w:hAnsiTheme="minorHAnsi" w:cs="Georgia"/>
          <w:sz w:val="22"/>
          <w:szCs w:val="22"/>
        </w:rPr>
        <w:t xml:space="preserve"> </w:t>
      </w:r>
      <w:r w:rsidR="00E733B9" w:rsidRPr="00931F16">
        <w:rPr>
          <w:rFonts w:asciiTheme="minorHAnsi" w:hAnsiTheme="minorHAnsi" w:cs="Georgia"/>
          <w:sz w:val="22"/>
          <w:szCs w:val="22"/>
        </w:rPr>
        <w:t xml:space="preserve">The Connecticut Bioscience Innovation Fund </w:t>
      </w:r>
      <w:r w:rsidR="00E733B9">
        <w:rPr>
          <w:rFonts w:asciiTheme="minorHAnsi" w:hAnsiTheme="minorHAnsi" w:cs="Georgia"/>
          <w:sz w:val="22"/>
          <w:szCs w:val="22"/>
        </w:rPr>
        <w:t>was</w:t>
      </w:r>
      <w:r w:rsidR="00E733B9" w:rsidRPr="00931F16">
        <w:rPr>
          <w:rFonts w:asciiTheme="minorHAnsi" w:hAnsiTheme="minorHAnsi" w:cs="Georgia"/>
          <w:sz w:val="22"/>
          <w:szCs w:val="22"/>
        </w:rPr>
        <w:t xml:space="preserve"> </w:t>
      </w:r>
      <w:r w:rsidR="00E733B9" w:rsidRPr="000326FD">
        <w:rPr>
          <w:rFonts w:asciiTheme="minorHAnsi" w:hAnsiTheme="minorHAnsi" w:cs="Georgia"/>
          <w:sz w:val="22"/>
          <w:szCs w:val="22"/>
        </w:rPr>
        <w:t>established by Sections 70 to 73, inclusive, of Public Act No. 13-239 (the “Act”), which, pursuant to the Act, is held, administered, invested and disbursed by Connecticut Innovations, Incorporated (“CI”), acting as the administrator of the Fund (the “Administrator”).</w:t>
      </w:r>
    </w:p>
    <w:p w:rsidR="00E24060" w:rsidRPr="00FF4269" w:rsidRDefault="00E24060" w:rsidP="00FF4269">
      <w:pPr>
        <w:pStyle w:val="BodyText"/>
        <w:widowControl/>
      </w:pPr>
    </w:p>
    <w:p w:rsidR="00611422" w:rsidRDefault="00186573" w:rsidP="00611422">
      <w:pPr>
        <w:pStyle w:val="Default"/>
        <w:rPr>
          <w:rFonts w:asciiTheme="minorHAnsi" w:hAnsiTheme="minorHAnsi" w:cs="Georgia"/>
          <w:sz w:val="22"/>
          <w:szCs w:val="22"/>
        </w:rPr>
      </w:pPr>
      <w:r w:rsidRPr="00931F16">
        <w:rPr>
          <w:rFonts w:asciiTheme="minorHAnsi" w:hAnsiTheme="minorHAnsi" w:cs="Georgia"/>
          <w:sz w:val="22"/>
          <w:szCs w:val="22"/>
        </w:rPr>
        <w:t xml:space="preserve">It is the intent of the Connecticut </w:t>
      </w:r>
      <w:r w:rsidR="00931F16" w:rsidRPr="00931F16">
        <w:rPr>
          <w:rFonts w:asciiTheme="minorHAnsi" w:hAnsiTheme="minorHAnsi" w:cs="Georgia"/>
          <w:sz w:val="22"/>
          <w:szCs w:val="22"/>
        </w:rPr>
        <w:t>Bioscience Innovation Fund</w:t>
      </w:r>
      <w:r w:rsidRPr="00931F16">
        <w:rPr>
          <w:rFonts w:asciiTheme="minorHAnsi" w:hAnsiTheme="minorHAnsi" w:cs="Georgia"/>
          <w:sz w:val="22"/>
          <w:szCs w:val="22"/>
        </w:rPr>
        <w:t xml:space="preserve"> </w:t>
      </w:r>
      <w:r w:rsidR="00931F16">
        <w:rPr>
          <w:rFonts w:asciiTheme="minorHAnsi" w:hAnsiTheme="minorHAnsi" w:cs="Georgia"/>
          <w:sz w:val="22"/>
          <w:szCs w:val="22"/>
        </w:rPr>
        <w:t>(</w:t>
      </w:r>
      <w:r w:rsidR="00BE451C">
        <w:rPr>
          <w:rFonts w:asciiTheme="minorHAnsi" w:hAnsiTheme="minorHAnsi" w:cs="Georgia"/>
          <w:sz w:val="22"/>
          <w:szCs w:val="22"/>
        </w:rPr>
        <w:t>Bioscience Fund</w:t>
      </w:r>
      <w:r w:rsidR="00931F16">
        <w:rPr>
          <w:rFonts w:asciiTheme="minorHAnsi" w:hAnsiTheme="minorHAnsi" w:cs="Georgia"/>
          <w:sz w:val="22"/>
          <w:szCs w:val="22"/>
        </w:rPr>
        <w:t xml:space="preserve">) </w:t>
      </w:r>
      <w:r w:rsidRPr="00931F16">
        <w:rPr>
          <w:rFonts w:asciiTheme="minorHAnsi" w:hAnsiTheme="minorHAnsi" w:cs="Georgia"/>
          <w:sz w:val="22"/>
          <w:szCs w:val="22"/>
        </w:rPr>
        <w:t xml:space="preserve">to </w:t>
      </w:r>
      <w:r w:rsidR="00931F16" w:rsidRPr="00931F16">
        <w:rPr>
          <w:rFonts w:asciiTheme="minorHAnsi" w:hAnsiTheme="minorHAnsi" w:cs="Georgia"/>
          <w:sz w:val="22"/>
          <w:szCs w:val="22"/>
        </w:rPr>
        <w:t xml:space="preserve">fund </w:t>
      </w:r>
      <w:r w:rsidR="00E733B9">
        <w:rPr>
          <w:rFonts w:asciiTheme="minorHAnsi" w:hAnsiTheme="minorHAnsi" w:cs="Georgia"/>
          <w:sz w:val="22"/>
          <w:szCs w:val="22"/>
        </w:rPr>
        <w:t xml:space="preserve">advancement of bioscience innovation through defined investments that </w:t>
      </w:r>
      <w:r w:rsidR="00931F16" w:rsidRPr="00931F16">
        <w:rPr>
          <w:rFonts w:asciiTheme="minorHAnsi" w:hAnsiTheme="minorHAnsi" w:cs="Georgia"/>
          <w:sz w:val="22"/>
          <w:szCs w:val="22"/>
        </w:rPr>
        <w:t xml:space="preserve">lead to </w:t>
      </w:r>
      <w:r w:rsidR="00164CD6">
        <w:rPr>
          <w:rFonts w:asciiTheme="minorHAnsi" w:hAnsiTheme="minorHAnsi" w:cs="Georgia"/>
          <w:sz w:val="22"/>
          <w:szCs w:val="22"/>
        </w:rPr>
        <w:t xml:space="preserve">commercial </w:t>
      </w:r>
      <w:r w:rsidR="00931F16" w:rsidRPr="00931F16">
        <w:rPr>
          <w:rFonts w:asciiTheme="minorHAnsi" w:hAnsiTheme="minorHAnsi" w:cs="Georgia"/>
          <w:sz w:val="22"/>
          <w:szCs w:val="22"/>
        </w:rPr>
        <w:t>products or services which will</w:t>
      </w:r>
      <w:r w:rsidR="00611422">
        <w:rPr>
          <w:rFonts w:asciiTheme="minorHAnsi" w:hAnsiTheme="minorHAnsi" w:cs="Georgia"/>
          <w:sz w:val="22"/>
          <w:szCs w:val="22"/>
        </w:rPr>
        <w:t xml:space="preserve"> impact human health;</w:t>
      </w:r>
      <w:r w:rsidR="00931F16" w:rsidRPr="00931F16">
        <w:rPr>
          <w:rFonts w:asciiTheme="minorHAnsi" w:hAnsiTheme="minorHAnsi" w:cs="Georgia"/>
          <w:sz w:val="22"/>
          <w:szCs w:val="22"/>
        </w:rPr>
        <w:t xml:space="preserve"> improve healthcare coordination, quality or efficiency;</w:t>
      </w:r>
      <w:r w:rsidR="00F345AE">
        <w:rPr>
          <w:rFonts w:asciiTheme="minorHAnsi" w:hAnsiTheme="minorHAnsi" w:cs="Georgia"/>
          <w:sz w:val="22"/>
          <w:szCs w:val="22"/>
        </w:rPr>
        <w:t xml:space="preserve"> reduce healthcare costs; and</w:t>
      </w:r>
      <w:r w:rsidR="00931F16" w:rsidRPr="00931F16">
        <w:rPr>
          <w:rFonts w:asciiTheme="minorHAnsi" w:hAnsiTheme="minorHAnsi" w:cs="Georgia"/>
          <w:sz w:val="22"/>
          <w:szCs w:val="22"/>
        </w:rPr>
        <w:t xml:space="preserve"> increase job growth.</w:t>
      </w:r>
      <w:r w:rsidR="00611422">
        <w:rPr>
          <w:rFonts w:asciiTheme="minorHAnsi" w:hAnsiTheme="minorHAnsi" w:cs="Georgia"/>
          <w:sz w:val="22"/>
          <w:szCs w:val="22"/>
        </w:rPr>
        <w:t xml:space="preserve"> This includes proposals that will </w:t>
      </w:r>
      <w:r w:rsidR="00611422" w:rsidRPr="00F32C52">
        <w:rPr>
          <w:rFonts w:asciiTheme="minorHAnsi" w:hAnsiTheme="minorHAnsi" w:cs="Georgia"/>
          <w:sz w:val="22"/>
          <w:szCs w:val="22"/>
        </w:rPr>
        <w:t>improve the delivery of health care services, lower health care costs, and directly or ind</w:t>
      </w:r>
      <w:r w:rsidR="00611422">
        <w:rPr>
          <w:rFonts w:asciiTheme="minorHAnsi" w:hAnsiTheme="minorHAnsi" w:cs="Georgia"/>
          <w:sz w:val="22"/>
          <w:szCs w:val="22"/>
        </w:rPr>
        <w:t xml:space="preserve">irectly create high paid, sustainable bioscience jobs in Connecticut. </w:t>
      </w:r>
      <w:r w:rsidR="00E733B9">
        <w:rPr>
          <w:rFonts w:asciiTheme="minorHAnsi" w:hAnsiTheme="minorHAnsi" w:cs="Georgia"/>
          <w:sz w:val="22"/>
          <w:szCs w:val="22"/>
        </w:rPr>
        <w:t xml:space="preserve">Submitted requests for funding investment </w:t>
      </w:r>
      <w:r w:rsidR="00611422">
        <w:rPr>
          <w:rFonts w:asciiTheme="minorHAnsi" w:hAnsiTheme="minorHAnsi" w:cs="Georgia"/>
          <w:sz w:val="22"/>
          <w:szCs w:val="22"/>
        </w:rPr>
        <w:t xml:space="preserve">must fall in at least one of the following fields: </w:t>
      </w:r>
      <w:r w:rsidR="00611422" w:rsidRPr="00F32C52">
        <w:rPr>
          <w:rFonts w:asciiTheme="minorHAnsi" w:hAnsiTheme="minorHAnsi" w:cs="Georgia"/>
          <w:sz w:val="22"/>
          <w:szCs w:val="22"/>
        </w:rPr>
        <w:t xml:space="preserve">bioscience, biomedical engineering, </w:t>
      </w:r>
      <w:r w:rsidR="00611422">
        <w:rPr>
          <w:rFonts w:asciiTheme="minorHAnsi" w:hAnsiTheme="minorHAnsi" w:cs="Georgia"/>
          <w:sz w:val="22"/>
          <w:szCs w:val="22"/>
        </w:rPr>
        <w:t xml:space="preserve">health information management, </w:t>
      </w:r>
      <w:r w:rsidR="00611422" w:rsidRPr="00F32C52">
        <w:rPr>
          <w:rFonts w:asciiTheme="minorHAnsi" w:hAnsiTheme="minorHAnsi" w:cs="Georgia"/>
          <w:sz w:val="22"/>
          <w:szCs w:val="22"/>
        </w:rPr>
        <w:t xml:space="preserve">medical care, medical devices, medical diagnostics, </w:t>
      </w:r>
      <w:r w:rsidR="00611422">
        <w:rPr>
          <w:rFonts w:asciiTheme="minorHAnsi" w:hAnsiTheme="minorHAnsi" w:cs="Georgia"/>
          <w:sz w:val="22"/>
          <w:szCs w:val="22"/>
        </w:rPr>
        <w:t xml:space="preserve">pharmaceuticals, </w:t>
      </w:r>
      <w:r w:rsidR="00611422" w:rsidRPr="00F32C52">
        <w:rPr>
          <w:rFonts w:asciiTheme="minorHAnsi" w:hAnsiTheme="minorHAnsi" w:cs="Georgia"/>
          <w:sz w:val="22"/>
          <w:szCs w:val="22"/>
        </w:rPr>
        <w:t>p</w:t>
      </w:r>
      <w:r w:rsidR="00611422">
        <w:rPr>
          <w:rFonts w:asciiTheme="minorHAnsi" w:hAnsiTheme="minorHAnsi" w:cs="Georgia"/>
          <w:sz w:val="22"/>
          <w:szCs w:val="22"/>
        </w:rPr>
        <w:t xml:space="preserve">ersonalized medicine, and other </w:t>
      </w:r>
      <w:r w:rsidR="00611422" w:rsidRPr="00F32C52">
        <w:rPr>
          <w:rFonts w:asciiTheme="minorHAnsi" w:hAnsiTheme="minorHAnsi" w:cs="Georgia"/>
          <w:sz w:val="22"/>
          <w:szCs w:val="22"/>
        </w:rPr>
        <w:t>related disciplines.</w:t>
      </w:r>
    </w:p>
    <w:p w:rsidR="00931F16" w:rsidRDefault="00931F16" w:rsidP="00385229">
      <w:pPr>
        <w:rPr>
          <w:rFonts w:asciiTheme="minorHAnsi" w:hAnsiTheme="minorHAnsi" w:cs="Georgia"/>
          <w:sz w:val="22"/>
          <w:szCs w:val="22"/>
        </w:rPr>
      </w:pPr>
    </w:p>
    <w:p w:rsidR="00E733B9" w:rsidRDefault="00E733B9" w:rsidP="00385229">
      <w:pPr>
        <w:rPr>
          <w:rFonts w:asciiTheme="minorHAnsi" w:hAnsiTheme="minorHAnsi" w:cs="Georgia"/>
          <w:sz w:val="22"/>
          <w:szCs w:val="22"/>
        </w:rPr>
      </w:pPr>
      <w:r>
        <w:rPr>
          <w:rFonts w:asciiTheme="minorHAnsi" w:hAnsiTheme="minorHAnsi" w:cs="Georgia"/>
          <w:sz w:val="22"/>
          <w:szCs w:val="22"/>
        </w:rPr>
        <w:t xml:space="preserve">This application is for a </w:t>
      </w:r>
      <w:r w:rsidR="00FF4269">
        <w:rPr>
          <w:rFonts w:asciiTheme="minorHAnsi" w:hAnsiTheme="minorHAnsi" w:cs="Georgia"/>
          <w:sz w:val="22"/>
          <w:szCs w:val="22"/>
        </w:rPr>
        <w:t xml:space="preserve">grant </w:t>
      </w:r>
      <w:r w:rsidR="000B4CEA">
        <w:rPr>
          <w:rFonts w:asciiTheme="minorHAnsi" w:hAnsiTheme="minorHAnsi" w:cs="Georgia"/>
          <w:sz w:val="22"/>
          <w:szCs w:val="22"/>
        </w:rPr>
        <w:t>award</w:t>
      </w:r>
      <w:r>
        <w:rPr>
          <w:rFonts w:asciiTheme="minorHAnsi" w:hAnsiTheme="minorHAnsi" w:cs="Georgia"/>
          <w:sz w:val="22"/>
          <w:szCs w:val="22"/>
        </w:rPr>
        <w:t xml:space="preserve"> of up to $500,000 for a specific bioscience innovation.  </w:t>
      </w:r>
      <w:r w:rsidR="00611422" w:rsidRPr="00931F16">
        <w:rPr>
          <w:rFonts w:asciiTheme="minorHAnsi" w:hAnsiTheme="minorHAnsi" w:cs="Georgia"/>
          <w:sz w:val="22"/>
          <w:szCs w:val="22"/>
        </w:rPr>
        <w:t>Applications may be for multi-year projects</w:t>
      </w:r>
      <w:r w:rsidR="00611422">
        <w:rPr>
          <w:rFonts w:asciiTheme="minorHAnsi" w:hAnsiTheme="minorHAnsi" w:cs="Georgia"/>
          <w:sz w:val="22"/>
          <w:szCs w:val="22"/>
        </w:rPr>
        <w:t xml:space="preserve"> (maximum of 3 years)</w:t>
      </w:r>
      <w:r>
        <w:rPr>
          <w:rFonts w:asciiTheme="minorHAnsi" w:hAnsiTheme="minorHAnsi" w:cs="Georgia"/>
          <w:sz w:val="22"/>
          <w:szCs w:val="22"/>
        </w:rPr>
        <w:t xml:space="preserve"> and </w:t>
      </w:r>
      <w:r w:rsidR="00611422" w:rsidRPr="00931F16">
        <w:rPr>
          <w:rFonts w:asciiTheme="minorHAnsi" w:hAnsiTheme="minorHAnsi" w:cs="Georgia"/>
          <w:sz w:val="22"/>
          <w:szCs w:val="22"/>
        </w:rPr>
        <w:t>should not exceed $</w:t>
      </w:r>
      <w:r w:rsidR="00611422">
        <w:rPr>
          <w:rFonts w:asciiTheme="minorHAnsi" w:hAnsiTheme="minorHAnsi" w:cs="Georgia"/>
          <w:sz w:val="22"/>
          <w:szCs w:val="22"/>
        </w:rPr>
        <w:t>500</w:t>
      </w:r>
      <w:r w:rsidR="00611422" w:rsidRPr="00931F16">
        <w:rPr>
          <w:rFonts w:asciiTheme="minorHAnsi" w:hAnsiTheme="minorHAnsi" w:cs="Georgia"/>
          <w:sz w:val="22"/>
          <w:szCs w:val="22"/>
        </w:rPr>
        <w:t xml:space="preserve">,000 requested funding in the aggregate. </w:t>
      </w:r>
      <w:r w:rsidR="00550457">
        <w:rPr>
          <w:rFonts w:asciiTheme="minorHAnsi" w:hAnsiTheme="minorHAnsi" w:cs="Georgia"/>
          <w:sz w:val="22"/>
          <w:szCs w:val="22"/>
        </w:rPr>
        <w:t>Submitted requests</w:t>
      </w:r>
      <w:r w:rsidR="00550457" w:rsidRPr="00931F16">
        <w:rPr>
          <w:rFonts w:asciiTheme="minorHAnsi" w:hAnsiTheme="minorHAnsi" w:cs="Georgia"/>
          <w:sz w:val="22"/>
          <w:szCs w:val="22"/>
        </w:rPr>
        <w:t xml:space="preserve"> </w:t>
      </w:r>
      <w:r w:rsidR="00611422" w:rsidRPr="00931F16">
        <w:rPr>
          <w:rFonts w:asciiTheme="minorHAnsi" w:hAnsiTheme="minorHAnsi" w:cs="Georgia"/>
          <w:sz w:val="22"/>
          <w:szCs w:val="22"/>
        </w:rPr>
        <w:t xml:space="preserve">must demonstrate </w:t>
      </w:r>
      <w:r>
        <w:rPr>
          <w:rFonts w:asciiTheme="minorHAnsi" w:hAnsiTheme="minorHAnsi" w:cs="Georgia"/>
          <w:sz w:val="22"/>
          <w:szCs w:val="22"/>
        </w:rPr>
        <w:t xml:space="preserve">strong potential for </w:t>
      </w:r>
      <w:r w:rsidR="00611422" w:rsidRPr="00931F16">
        <w:rPr>
          <w:rFonts w:asciiTheme="minorHAnsi" w:hAnsiTheme="minorHAnsi" w:cs="Georgia"/>
          <w:sz w:val="22"/>
          <w:szCs w:val="22"/>
        </w:rPr>
        <w:t xml:space="preserve">a quantifiable commercial return on investment to the Fund </w:t>
      </w:r>
      <w:r w:rsidR="00611422" w:rsidRPr="002C28D3">
        <w:rPr>
          <w:rFonts w:asciiTheme="minorHAnsi" w:hAnsiTheme="minorHAnsi" w:cs="Georgia"/>
          <w:sz w:val="22"/>
          <w:szCs w:val="22"/>
        </w:rPr>
        <w:t xml:space="preserve">through </w:t>
      </w:r>
      <w:r w:rsidR="00BE451C">
        <w:rPr>
          <w:rFonts w:asciiTheme="minorHAnsi" w:hAnsiTheme="minorHAnsi" w:cs="Georgia"/>
          <w:sz w:val="22"/>
          <w:szCs w:val="22"/>
        </w:rPr>
        <w:t>a royalty bearing grant</w:t>
      </w:r>
      <w:r w:rsidR="00611422">
        <w:rPr>
          <w:rFonts w:asciiTheme="minorHAnsi" w:hAnsiTheme="minorHAnsi" w:cs="Georgia"/>
          <w:sz w:val="22"/>
          <w:szCs w:val="22"/>
        </w:rPr>
        <w:t>.</w:t>
      </w:r>
      <w:r w:rsidR="00611422" w:rsidRPr="002C28D3">
        <w:rPr>
          <w:rFonts w:asciiTheme="minorHAnsi" w:hAnsiTheme="minorHAnsi" w:cs="Georgia"/>
          <w:sz w:val="22"/>
          <w:szCs w:val="22"/>
        </w:rPr>
        <w:t xml:space="preserve"> </w:t>
      </w:r>
      <w:r w:rsidR="00BE451C">
        <w:rPr>
          <w:rFonts w:asciiTheme="minorHAnsi" w:hAnsiTheme="minorHAnsi" w:cs="Georgia"/>
          <w:sz w:val="22"/>
          <w:szCs w:val="22"/>
        </w:rPr>
        <w:t>The Fund</w:t>
      </w:r>
      <w:r w:rsidR="00BE451C" w:rsidRPr="002C28D3">
        <w:rPr>
          <w:rFonts w:asciiTheme="minorHAnsi" w:hAnsiTheme="minorHAnsi" w:cs="Georgia"/>
          <w:sz w:val="22"/>
          <w:szCs w:val="22"/>
        </w:rPr>
        <w:t xml:space="preserve"> </w:t>
      </w:r>
      <w:r w:rsidR="00611422" w:rsidRPr="002C28D3">
        <w:rPr>
          <w:rFonts w:asciiTheme="minorHAnsi" w:hAnsiTheme="minorHAnsi" w:cs="Georgia"/>
          <w:sz w:val="22"/>
          <w:szCs w:val="22"/>
        </w:rPr>
        <w:t>is an “evergreen fund” where investment returns are recycled back into the investment pool to be reinvested</w:t>
      </w:r>
      <w:r w:rsidR="00611422">
        <w:rPr>
          <w:rFonts w:asciiTheme="minorHAnsi" w:hAnsiTheme="minorHAnsi" w:cs="Georgia"/>
          <w:sz w:val="22"/>
          <w:szCs w:val="22"/>
        </w:rPr>
        <w:t xml:space="preserve"> into the Fund to continue growth and further finance new </w:t>
      </w:r>
      <w:r>
        <w:rPr>
          <w:rFonts w:asciiTheme="minorHAnsi" w:hAnsiTheme="minorHAnsi" w:cs="Georgia"/>
          <w:sz w:val="22"/>
          <w:szCs w:val="22"/>
        </w:rPr>
        <w:t xml:space="preserve">opportunities </w:t>
      </w:r>
      <w:r w:rsidR="00611422">
        <w:rPr>
          <w:rFonts w:asciiTheme="minorHAnsi" w:hAnsiTheme="minorHAnsi" w:cs="Georgia"/>
          <w:sz w:val="22"/>
          <w:szCs w:val="22"/>
        </w:rPr>
        <w:t xml:space="preserve">and companies. </w:t>
      </w:r>
    </w:p>
    <w:p w:rsidR="00E733B9" w:rsidRDefault="00E733B9" w:rsidP="00385229">
      <w:pPr>
        <w:rPr>
          <w:rFonts w:asciiTheme="minorHAnsi" w:hAnsiTheme="minorHAnsi" w:cs="Georgia"/>
          <w:sz w:val="22"/>
          <w:szCs w:val="22"/>
        </w:rPr>
      </w:pPr>
    </w:p>
    <w:p w:rsidR="00611422" w:rsidRDefault="00611422" w:rsidP="00385229">
      <w:pPr>
        <w:rPr>
          <w:rFonts w:asciiTheme="minorHAnsi" w:hAnsiTheme="minorHAnsi" w:cs="Georgia"/>
          <w:sz w:val="22"/>
          <w:szCs w:val="22"/>
        </w:rPr>
      </w:pPr>
      <w:r w:rsidRPr="00931F16">
        <w:rPr>
          <w:rFonts w:asciiTheme="minorHAnsi" w:hAnsiTheme="minorHAnsi" w:cs="Georgia"/>
          <w:sz w:val="22"/>
          <w:szCs w:val="22"/>
        </w:rPr>
        <w:t>Priority will be given to applications showing strong collaboration across disciplines/industries and collaboration between academia and the for</w:t>
      </w:r>
      <w:r>
        <w:rPr>
          <w:rFonts w:asciiTheme="minorHAnsi" w:hAnsiTheme="minorHAnsi" w:cs="Georgia"/>
          <w:sz w:val="22"/>
          <w:szCs w:val="22"/>
        </w:rPr>
        <w:t>-</w:t>
      </w:r>
      <w:r w:rsidRPr="00931F16">
        <w:rPr>
          <w:rFonts w:asciiTheme="minorHAnsi" w:hAnsiTheme="minorHAnsi" w:cs="Georgia"/>
          <w:sz w:val="22"/>
          <w:szCs w:val="22"/>
        </w:rPr>
        <w:t xml:space="preserve">profit sector. Priority will also be given to applications which leverage additional moneys from outside </w:t>
      </w:r>
      <w:r>
        <w:rPr>
          <w:rFonts w:asciiTheme="minorHAnsi" w:hAnsiTheme="minorHAnsi" w:cs="Georgia"/>
          <w:sz w:val="22"/>
          <w:szCs w:val="22"/>
        </w:rPr>
        <w:t xml:space="preserve">Connecticut Innovations and </w:t>
      </w:r>
      <w:r w:rsidRPr="00931F16">
        <w:rPr>
          <w:rFonts w:asciiTheme="minorHAnsi" w:hAnsiTheme="minorHAnsi" w:cs="Georgia"/>
          <w:sz w:val="22"/>
          <w:szCs w:val="22"/>
        </w:rPr>
        <w:t xml:space="preserve">the Fund. </w:t>
      </w:r>
    </w:p>
    <w:p w:rsidR="00611422" w:rsidRDefault="00611422" w:rsidP="00385229">
      <w:pPr>
        <w:rPr>
          <w:rFonts w:asciiTheme="minorHAnsi" w:hAnsiTheme="minorHAnsi" w:cs="Georgia"/>
          <w:sz w:val="22"/>
          <w:szCs w:val="22"/>
        </w:rPr>
      </w:pPr>
    </w:p>
    <w:p w:rsidR="00483A6E" w:rsidRPr="00A33B80" w:rsidRDefault="00483A6E" w:rsidP="00483A6E">
      <w:pPr>
        <w:rPr>
          <w:rFonts w:asciiTheme="minorHAnsi" w:hAnsiTheme="minorHAnsi" w:cs="Georgia"/>
          <w:b/>
          <w:sz w:val="22"/>
          <w:szCs w:val="22"/>
        </w:rPr>
      </w:pPr>
      <w:r>
        <w:rPr>
          <w:rFonts w:asciiTheme="minorHAnsi" w:hAnsiTheme="minorHAnsi" w:cs="Georgia"/>
          <w:b/>
          <w:color w:val="000080"/>
          <w:sz w:val="22"/>
          <w:szCs w:val="22"/>
        </w:rPr>
        <w:t>Eligibility</w:t>
      </w:r>
    </w:p>
    <w:p w:rsidR="00BE451C" w:rsidRPr="00BE451C" w:rsidRDefault="00BE451C" w:rsidP="00483A6E">
      <w:pPr>
        <w:widowControl w:val="0"/>
        <w:rPr>
          <w:rFonts w:asciiTheme="minorHAnsi" w:hAnsiTheme="minorHAnsi" w:cs="Georgia"/>
          <w:sz w:val="22"/>
          <w:szCs w:val="22"/>
        </w:rPr>
      </w:pPr>
      <w:r w:rsidRPr="00CE1B18">
        <w:rPr>
          <w:rFonts w:asciiTheme="minorHAnsi" w:hAnsiTheme="minorHAnsi" w:cs="Georgia"/>
          <w:sz w:val="22"/>
          <w:szCs w:val="22"/>
        </w:rPr>
        <w:t>Grants are only available to academic</w:t>
      </w:r>
      <w:r w:rsidRPr="00CE1B18">
        <w:rPr>
          <w:rFonts w:asciiTheme="minorHAnsi" w:hAnsiTheme="minorHAnsi"/>
          <w:sz w:val="22"/>
        </w:rPr>
        <w:t xml:space="preserve"> institutions and non-profits establishments</w:t>
      </w:r>
      <w:r w:rsidRPr="00BE451C">
        <w:rPr>
          <w:rFonts w:asciiTheme="minorHAnsi" w:hAnsiTheme="minorHAnsi" w:cs="Georgia"/>
          <w:sz w:val="22"/>
          <w:szCs w:val="22"/>
        </w:rPr>
        <w:t>.</w:t>
      </w:r>
    </w:p>
    <w:p w:rsidR="00483A6E" w:rsidRDefault="00483A6E" w:rsidP="00483A6E">
      <w:pPr>
        <w:widowControl w:val="0"/>
        <w:rPr>
          <w:rFonts w:asciiTheme="minorHAnsi" w:hAnsiTheme="minorHAnsi" w:cs="Georgia"/>
          <w:sz w:val="22"/>
          <w:szCs w:val="22"/>
        </w:rPr>
      </w:pPr>
    </w:p>
    <w:p w:rsidR="009457BD" w:rsidRDefault="009457BD" w:rsidP="00CE1B18">
      <w:pPr>
        <w:widowControl w:val="0"/>
        <w:rPr>
          <w:rFonts w:asciiTheme="minorHAnsi" w:hAnsiTheme="minorHAnsi" w:cs="Georgia"/>
          <w:sz w:val="22"/>
          <w:szCs w:val="22"/>
        </w:rPr>
      </w:pPr>
      <w:r>
        <w:rPr>
          <w:rFonts w:asciiTheme="minorHAnsi" w:hAnsiTheme="minorHAnsi" w:cs="Georgia"/>
          <w:sz w:val="22"/>
          <w:szCs w:val="22"/>
        </w:rPr>
        <w:t xml:space="preserve">NOTE: If discussion has begun regarding licensing of </w:t>
      </w:r>
      <w:r w:rsidR="000B4CEA">
        <w:rPr>
          <w:rFonts w:asciiTheme="minorHAnsi" w:hAnsiTheme="minorHAnsi" w:cs="Georgia"/>
          <w:sz w:val="22"/>
          <w:szCs w:val="22"/>
        </w:rPr>
        <w:t xml:space="preserve">the </w:t>
      </w:r>
      <w:r>
        <w:rPr>
          <w:rFonts w:asciiTheme="minorHAnsi" w:hAnsiTheme="minorHAnsi" w:cs="Georgia"/>
          <w:sz w:val="22"/>
          <w:szCs w:val="22"/>
        </w:rPr>
        <w:t>university technology to a new company</w:t>
      </w:r>
      <w:r w:rsidR="000B4CEA">
        <w:rPr>
          <w:rFonts w:asciiTheme="minorHAnsi" w:hAnsiTheme="minorHAnsi" w:cs="Georgia"/>
          <w:sz w:val="22"/>
          <w:szCs w:val="22"/>
        </w:rPr>
        <w:t xml:space="preserve"> (i.e., </w:t>
      </w:r>
      <w:proofErr w:type="spellStart"/>
      <w:r w:rsidR="000B4CEA">
        <w:rPr>
          <w:rFonts w:asciiTheme="minorHAnsi" w:hAnsiTheme="minorHAnsi" w:cs="Georgia"/>
          <w:sz w:val="22"/>
          <w:szCs w:val="22"/>
        </w:rPr>
        <w:t>NewCo</w:t>
      </w:r>
      <w:proofErr w:type="spellEnd"/>
      <w:r w:rsidR="000B4CEA">
        <w:rPr>
          <w:rFonts w:asciiTheme="minorHAnsi" w:hAnsiTheme="minorHAnsi" w:cs="Georgia"/>
          <w:sz w:val="22"/>
          <w:szCs w:val="22"/>
        </w:rPr>
        <w:t>)</w:t>
      </w:r>
      <w:r>
        <w:rPr>
          <w:rFonts w:asciiTheme="minorHAnsi" w:hAnsiTheme="minorHAnsi" w:cs="Georgia"/>
          <w:sz w:val="22"/>
          <w:szCs w:val="22"/>
        </w:rPr>
        <w:t xml:space="preserve">, the company may be the appropriate applicant. Please feel free to contact </w:t>
      </w:r>
      <w:r w:rsidR="00BE451C">
        <w:rPr>
          <w:rFonts w:asciiTheme="minorHAnsi" w:hAnsiTheme="minorHAnsi" w:cs="Georgia"/>
          <w:sz w:val="22"/>
          <w:szCs w:val="22"/>
        </w:rPr>
        <w:t xml:space="preserve">the Bioscience </w:t>
      </w:r>
      <w:r>
        <w:rPr>
          <w:rFonts w:asciiTheme="minorHAnsi" w:hAnsiTheme="minorHAnsi" w:cs="Georgia"/>
          <w:sz w:val="22"/>
          <w:szCs w:val="22"/>
        </w:rPr>
        <w:t>staff for assistance in determining the appropriate applicant.</w:t>
      </w:r>
    </w:p>
    <w:p w:rsidR="00483A6E" w:rsidRDefault="00483A6E" w:rsidP="00FF4269">
      <w:pPr>
        <w:ind w:left="720"/>
        <w:rPr>
          <w:rFonts w:asciiTheme="minorHAnsi" w:hAnsiTheme="minorHAnsi" w:cs="Georgia"/>
          <w:sz w:val="22"/>
          <w:szCs w:val="22"/>
        </w:rPr>
      </w:pPr>
    </w:p>
    <w:p w:rsidR="00611422" w:rsidRPr="008056C1" w:rsidRDefault="00501F95" w:rsidP="00611422">
      <w:pPr>
        <w:widowControl w:val="0"/>
        <w:ind w:left="720"/>
        <w:rPr>
          <w:rFonts w:asciiTheme="minorHAnsi" w:hAnsiTheme="minorHAnsi" w:cs="Georgia"/>
          <w:color w:val="000000" w:themeColor="text1"/>
          <w:sz w:val="22"/>
          <w:szCs w:val="22"/>
        </w:rPr>
      </w:pPr>
      <w:r>
        <w:rPr>
          <w:rFonts w:asciiTheme="minorHAnsi" w:hAnsiTheme="minorHAnsi" w:cs="Georgia"/>
          <w:bCs/>
          <w:color w:val="000080"/>
          <w:sz w:val="22"/>
          <w:szCs w:val="22"/>
        </w:rPr>
        <w:t xml:space="preserve">Royalty-bearing </w:t>
      </w:r>
      <w:r w:rsidR="00611422" w:rsidRPr="00611422">
        <w:rPr>
          <w:rFonts w:asciiTheme="minorHAnsi" w:hAnsiTheme="minorHAnsi" w:cs="Georgia"/>
          <w:bCs/>
          <w:color w:val="000080"/>
          <w:sz w:val="22"/>
          <w:szCs w:val="22"/>
        </w:rPr>
        <w:t>Grants:</w:t>
      </w:r>
      <w:r w:rsidR="00611422" w:rsidRPr="008056C1">
        <w:rPr>
          <w:rFonts w:asciiTheme="minorHAnsi" w:hAnsiTheme="minorHAnsi" w:cs="Georgia"/>
          <w:b/>
          <w:bCs/>
          <w:color w:val="000000" w:themeColor="text1"/>
          <w:sz w:val="22"/>
          <w:szCs w:val="22"/>
        </w:rPr>
        <w:t xml:space="preserve">  </w:t>
      </w:r>
      <w:r w:rsidR="00611422">
        <w:rPr>
          <w:rFonts w:asciiTheme="minorHAnsi" w:hAnsiTheme="minorHAnsi" w:cs="Georgia"/>
          <w:bCs/>
          <w:color w:val="000000" w:themeColor="text1"/>
          <w:sz w:val="22"/>
          <w:szCs w:val="22"/>
        </w:rPr>
        <w:t xml:space="preserve">The Fund will not support basic research. </w:t>
      </w:r>
      <w:r w:rsidR="00BE451C">
        <w:rPr>
          <w:rFonts w:asciiTheme="minorHAnsi" w:hAnsiTheme="minorHAnsi" w:cs="Georgia"/>
          <w:color w:val="000000" w:themeColor="text1"/>
          <w:sz w:val="22"/>
          <w:szCs w:val="22"/>
        </w:rPr>
        <w:t>Bioscience</w:t>
      </w:r>
      <w:r w:rsidR="00BE451C" w:rsidRPr="008056C1">
        <w:rPr>
          <w:rFonts w:asciiTheme="minorHAnsi" w:hAnsiTheme="minorHAnsi" w:cs="Georgia"/>
          <w:color w:val="000000" w:themeColor="text1"/>
          <w:sz w:val="22"/>
          <w:szCs w:val="22"/>
        </w:rPr>
        <w:t xml:space="preserve"> </w:t>
      </w:r>
      <w:r w:rsidR="00611422">
        <w:rPr>
          <w:rFonts w:asciiTheme="minorHAnsi" w:hAnsiTheme="minorHAnsi" w:cs="Georgia"/>
          <w:color w:val="000000" w:themeColor="text1"/>
          <w:sz w:val="22"/>
          <w:szCs w:val="22"/>
        </w:rPr>
        <w:t>grants</w:t>
      </w:r>
      <w:r w:rsidR="00611422" w:rsidRPr="008056C1">
        <w:rPr>
          <w:rFonts w:asciiTheme="minorHAnsi" w:hAnsiTheme="minorHAnsi" w:cs="Georgia"/>
          <w:color w:val="000000" w:themeColor="text1"/>
          <w:sz w:val="22"/>
          <w:szCs w:val="22"/>
        </w:rPr>
        <w:t xml:space="preserve"> are intended to support </w:t>
      </w:r>
      <w:r w:rsidR="00611422">
        <w:rPr>
          <w:rFonts w:asciiTheme="minorHAnsi" w:hAnsiTheme="minorHAnsi" w:cs="Georgia"/>
          <w:color w:val="000000" w:themeColor="text1"/>
          <w:sz w:val="22"/>
          <w:szCs w:val="22"/>
        </w:rPr>
        <w:t>late</w:t>
      </w:r>
      <w:r w:rsidR="00611422" w:rsidRPr="008056C1">
        <w:rPr>
          <w:rFonts w:asciiTheme="minorHAnsi" w:hAnsiTheme="minorHAnsi" w:cs="Georgia"/>
          <w:color w:val="000000" w:themeColor="text1"/>
          <w:sz w:val="22"/>
          <w:szCs w:val="22"/>
        </w:rPr>
        <w:t xml:space="preserve"> stage </w:t>
      </w:r>
      <w:r w:rsidR="00611422">
        <w:rPr>
          <w:rFonts w:asciiTheme="minorHAnsi" w:hAnsiTheme="minorHAnsi" w:cs="Georgia"/>
          <w:color w:val="000000" w:themeColor="text1"/>
          <w:sz w:val="22"/>
          <w:szCs w:val="22"/>
        </w:rPr>
        <w:t xml:space="preserve">development at the </w:t>
      </w:r>
      <w:r w:rsidR="00F4017B">
        <w:rPr>
          <w:rFonts w:asciiTheme="minorHAnsi" w:hAnsiTheme="minorHAnsi" w:cs="Georgia"/>
          <w:color w:val="000000" w:themeColor="text1"/>
          <w:sz w:val="22"/>
          <w:szCs w:val="22"/>
        </w:rPr>
        <w:t xml:space="preserve">mature </w:t>
      </w:r>
      <w:r w:rsidR="00611422">
        <w:rPr>
          <w:rFonts w:asciiTheme="minorHAnsi" w:hAnsiTheme="minorHAnsi" w:cs="Georgia"/>
          <w:color w:val="000000" w:themeColor="text1"/>
          <w:sz w:val="22"/>
          <w:szCs w:val="22"/>
        </w:rPr>
        <w:t>translation/clinical application stage. We encourage</w:t>
      </w:r>
      <w:r w:rsidR="00611422" w:rsidRPr="008056C1">
        <w:rPr>
          <w:rFonts w:asciiTheme="minorHAnsi" w:hAnsiTheme="minorHAnsi" w:cs="Georgia"/>
          <w:color w:val="000000" w:themeColor="text1"/>
          <w:sz w:val="22"/>
          <w:szCs w:val="22"/>
        </w:rPr>
        <w:t xml:space="preserve"> academic faculty and </w:t>
      </w:r>
      <w:r w:rsidR="00611422">
        <w:rPr>
          <w:rFonts w:asciiTheme="minorHAnsi" w:hAnsiTheme="minorHAnsi" w:cs="Georgia"/>
          <w:color w:val="000000" w:themeColor="text1"/>
          <w:sz w:val="22"/>
          <w:szCs w:val="22"/>
        </w:rPr>
        <w:t xml:space="preserve">researchers with an entrepreneurial spirit to apply to </w:t>
      </w:r>
      <w:r w:rsidR="00BE451C">
        <w:rPr>
          <w:rFonts w:asciiTheme="minorHAnsi" w:hAnsiTheme="minorHAnsi" w:cs="Georgia"/>
          <w:color w:val="000000" w:themeColor="text1"/>
          <w:sz w:val="22"/>
          <w:szCs w:val="22"/>
        </w:rPr>
        <w:t>the Fund</w:t>
      </w:r>
      <w:r w:rsidR="00611422">
        <w:rPr>
          <w:rFonts w:asciiTheme="minorHAnsi" w:hAnsiTheme="minorHAnsi" w:cs="Georgia"/>
          <w:color w:val="000000" w:themeColor="text1"/>
          <w:sz w:val="22"/>
          <w:szCs w:val="22"/>
        </w:rPr>
        <w:t xml:space="preserve">, and </w:t>
      </w:r>
      <w:r w:rsidR="00611422" w:rsidRPr="008056C1">
        <w:rPr>
          <w:rFonts w:asciiTheme="minorHAnsi" w:hAnsiTheme="minorHAnsi" w:cs="Georgia"/>
          <w:color w:val="000000" w:themeColor="text1"/>
          <w:sz w:val="22"/>
          <w:szCs w:val="22"/>
        </w:rPr>
        <w:t>leverag</w:t>
      </w:r>
      <w:r w:rsidR="00611422">
        <w:rPr>
          <w:rFonts w:asciiTheme="minorHAnsi" w:hAnsiTheme="minorHAnsi" w:cs="Georgia"/>
          <w:color w:val="000000" w:themeColor="text1"/>
          <w:sz w:val="22"/>
          <w:szCs w:val="22"/>
        </w:rPr>
        <w:t>e</w:t>
      </w:r>
      <w:r w:rsidR="00611422" w:rsidRPr="008056C1">
        <w:rPr>
          <w:rFonts w:asciiTheme="minorHAnsi" w:hAnsiTheme="minorHAnsi" w:cs="Georgia"/>
          <w:color w:val="000000" w:themeColor="text1"/>
          <w:sz w:val="22"/>
          <w:szCs w:val="22"/>
        </w:rPr>
        <w:t xml:space="preserve"> other </w:t>
      </w:r>
      <w:r w:rsidR="00611422">
        <w:rPr>
          <w:rFonts w:asciiTheme="minorHAnsi" w:hAnsiTheme="minorHAnsi" w:cs="Georgia"/>
          <w:color w:val="000000" w:themeColor="text1"/>
          <w:sz w:val="22"/>
          <w:szCs w:val="22"/>
        </w:rPr>
        <w:t>appropriate</w:t>
      </w:r>
      <w:r w:rsidR="00611422" w:rsidRPr="008056C1">
        <w:rPr>
          <w:rFonts w:asciiTheme="minorHAnsi" w:hAnsiTheme="minorHAnsi" w:cs="Georgia"/>
          <w:color w:val="000000" w:themeColor="text1"/>
          <w:sz w:val="22"/>
          <w:szCs w:val="22"/>
        </w:rPr>
        <w:t xml:space="preserve"> grant funding for which they are currently applying</w:t>
      </w:r>
      <w:r w:rsidR="000B4CEA">
        <w:rPr>
          <w:rFonts w:asciiTheme="minorHAnsi" w:hAnsiTheme="minorHAnsi" w:cs="Georgia"/>
          <w:color w:val="000000" w:themeColor="text1"/>
          <w:sz w:val="22"/>
          <w:szCs w:val="22"/>
        </w:rPr>
        <w:t xml:space="preserve"> or hold</w:t>
      </w:r>
      <w:r w:rsidR="00611422" w:rsidRPr="008056C1">
        <w:rPr>
          <w:rFonts w:asciiTheme="minorHAnsi" w:hAnsiTheme="minorHAnsi" w:cs="Georgia"/>
          <w:color w:val="000000" w:themeColor="text1"/>
          <w:sz w:val="22"/>
          <w:szCs w:val="22"/>
        </w:rPr>
        <w:t xml:space="preserve"> (e.g., NIH R21, NIH R03, select NIH U01, </w:t>
      </w:r>
      <w:proofErr w:type="gramStart"/>
      <w:r w:rsidR="00611422" w:rsidRPr="008056C1">
        <w:rPr>
          <w:rFonts w:asciiTheme="minorHAnsi" w:hAnsiTheme="minorHAnsi" w:cs="Georgia"/>
          <w:color w:val="000000" w:themeColor="text1"/>
          <w:sz w:val="22"/>
          <w:szCs w:val="22"/>
        </w:rPr>
        <w:t>NSF</w:t>
      </w:r>
      <w:proofErr w:type="gramEnd"/>
      <w:r w:rsidR="00611422" w:rsidRPr="008056C1">
        <w:rPr>
          <w:rFonts w:asciiTheme="minorHAnsi" w:hAnsiTheme="minorHAnsi" w:cs="Georgia"/>
          <w:color w:val="000000" w:themeColor="text1"/>
          <w:sz w:val="22"/>
          <w:szCs w:val="22"/>
        </w:rPr>
        <w:t xml:space="preserve"> AIR). </w:t>
      </w:r>
      <w:r w:rsidR="00611422">
        <w:rPr>
          <w:rFonts w:asciiTheme="minorHAnsi" w:hAnsiTheme="minorHAnsi" w:cs="Georgia"/>
          <w:color w:val="000000" w:themeColor="text1"/>
          <w:sz w:val="22"/>
          <w:szCs w:val="22"/>
        </w:rPr>
        <w:t xml:space="preserve">Innovations must be far enough along in development to demonstrate that </w:t>
      </w:r>
      <w:r w:rsidR="00BE451C">
        <w:rPr>
          <w:rFonts w:asciiTheme="minorHAnsi" w:hAnsiTheme="minorHAnsi" w:cs="Georgia"/>
          <w:color w:val="000000" w:themeColor="text1"/>
          <w:sz w:val="22"/>
          <w:szCs w:val="22"/>
        </w:rPr>
        <w:t xml:space="preserve">Bioscience </w:t>
      </w:r>
      <w:r w:rsidR="00611422">
        <w:rPr>
          <w:rFonts w:asciiTheme="minorHAnsi" w:hAnsiTheme="minorHAnsi" w:cs="Georgia"/>
          <w:color w:val="000000" w:themeColor="text1"/>
          <w:sz w:val="22"/>
          <w:szCs w:val="22"/>
        </w:rPr>
        <w:t>funding would enable a commercial path for the technology or product</w:t>
      </w:r>
      <w:r>
        <w:rPr>
          <w:rFonts w:asciiTheme="minorHAnsi" w:hAnsiTheme="minorHAnsi" w:cs="Georgia"/>
          <w:color w:val="000000" w:themeColor="text1"/>
          <w:sz w:val="22"/>
          <w:szCs w:val="22"/>
        </w:rPr>
        <w:t xml:space="preserve"> and likely be the last investment before the technology leaves the academic/non-profit setting before commercialization</w:t>
      </w:r>
      <w:r w:rsidR="00611422">
        <w:rPr>
          <w:rFonts w:asciiTheme="minorHAnsi" w:hAnsiTheme="minorHAnsi" w:cs="Georgia"/>
          <w:color w:val="000000" w:themeColor="text1"/>
          <w:sz w:val="22"/>
          <w:szCs w:val="22"/>
        </w:rPr>
        <w:t>.</w:t>
      </w:r>
    </w:p>
    <w:p w:rsidR="00611422" w:rsidRPr="008056C1" w:rsidRDefault="00611422" w:rsidP="00611422">
      <w:pPr>
        <w:widowControl w:val="0"/>
        <w:ind w:left="720"/>
        <w:rPr>
          <w:rFonts w:asciiTheme="minorHAnsi" w:hAnsiTheme="minorHAnsi" w:cs="Georgia"/>
          <w:color w:val="000000" w:themeColor="text1"/>
          <w:sz w:val="22"/>
          <w:szCs w:val="22"/>
        </w:rPr>
      </w:pPr>
    </w:p>
    <w:p w:rsidR="00611422" w:rsidRPr="008056C1" w:rsidRDefault="00611422" w:rsidP="00611422">
      <w:pPr>
        <w:widowControl w:val="0"/>
        <w:ind w:left="720"/>
        <w:rPr>
          <w:rFonts w:asciiTheme="minorHAnsi" w:hAnsiTheme="minorHAnsi" w:cs="Georgia"/>
          <w:color w:val="000000" w:themeColor="text1"/>
          <w:sz w:val="22"/>
          <w:szCs w:val="22"/>
        </w:rPr>
      </w:pPr>
      <w:r>
        <w:rPr>
          <w:rFonts w:asciiTheme="minorHAnsi" w:hAnsiTheme="minorHAnsi" w:cs="Georgia"/>
          <w:sz w:val="22"/>
          <w:szCs w:val="22"/>
        </w:rPr>
        <w:lastRenderedPageBreak/>
        <w:t>By way of guidance,</w:t>
      </w:r>
      <w:r w:rsidRPr="008056C1">
        <w:rPr>
          <w:rFonts w:asciiTheme="minorHAnsi" w:hAnsiTheme="minorHAnsi" w:cs="Georgia"/>
          <w:color w:val="000000" w:themeColor="text1"/>
          <w:sz w:val="22"/>
          <w:szCs w:val="22"/>
        </w:rPr>
        <w:t xml:space="preserve"> </w:t>
      </w:r>
      <w:r>
        <w:rPr>
          <w:rFonts w:asciiTheme="minorHAnsi" w:hAnsiTheme="minorHAnsi" w:cs="Georgia"/>
          <w:color w:val="000000" w:themeColor="text1"/>
          <w:sz w:val="22"/>
          <w:szCs w:val="22"/>
        </w:rPr>
        <w:t>r</w:t>
      </w:r>
      <w:r w:rsidRPr="008056C1">
        <w:rPr>
          <w:rFonts w:asciiTheme="minorHAnsi" w:hAnsiTheme="minorHAnsi" w:cs="Georgia"/>
          <w:color w:val="000000" w:themeColor="text1"/>
          <w:sz w:val="22"/>
          <w:szCs w:val="22"/>
        </w:rPr>
        <w:t xml:space="preserve">equested funding for a </w:t>
      </w:r>
      <w:r>
        <w:rPr>
          <w:rFonts w:asciiTheme="minorHAnsi" w:hAnsiTheme="minorHAnsi" w:cs="Georgia"/>
          <w:color w:val="000000" w:themeColor="text1"/>
          <w:sz w:val="22"/>
          <w:szCs w:val="22"/>
        </w:rPr>
        <w:t>grant</w:t>
      </w:r>
      <w:r w:rsidRPr="008056C1">
        <w:rPr>
          <w:rFonts w:asciiTheme="minorHAnsi" w:hAnsiTheme="minorHAnsi" w:cs="Georgia"/>
          <w:color w:val="000000" w:themeColor="text1"/>
          <w:sz w:val="22"/>
          <w:szCs w:val="22"/>
        </w:rPr>
        <w:t xml:space="preserve"> may be up to $</w:t>
      </w:r>
      <w:r>
        <w:rPr>
          <w:rFonts w:asciiTheme="minorHAnsi" w:hAnsiTheme="minorHAnsi" w:cs="Georgia"/>
          <w:color w:val="000000" w:themeColor="text1"/>
          <w:sz w:val="22"/>
          <w:szCs w:val="22"/>
        </w:rPr>
        <w:t>500</w:t>
      </w:r>
      <w:r w:rsidRPr="008056C1">
        <w:rPr>
          <w:rFonts w:asciiTheme="minorHAnsi" w:hAnsiTheme="minorHAnsi" w:cs="Georgia"/>
          <w:color w:val="000000" w:themeColor="text1"/>
          <w:sz w:val="22"/>
          <w:szCs w:val="22"/>
        </w:rPr>
        <w:t xml:space="preserve">,000 and may be expended over </w:t>
      </w:r>
      <w:r>
        <w:rPr>
          <w:rFonts w:asciiTheme="minorHAnsi" w:hAnsiTheme="minorHAnsi" w:cs="Georgia"/>
          <w:color w:val="000000" w:themeColor="text1"/>
          <w:sz w:val="22"/>
          <w:szCs w:val="22"/>
        </w:rPr>
        <w:t xml:space="preserve">a maximum of </w:t>
      </w:r>
      <w:r w:rsidRPr="008056C1">
        <w:rPr>
          <w:rFonts w:asciiTheme="minorHAnsi" w:hAnsiTheme="minorHAnsi" w:cs="Georgia"/>
          <w:color w:val="000000" w:themeColor="text1"/>
          <w:sz w:val="22"/>
          <w:szCs w:val="22"/>
        </w:rPr>
        <w:t xml:space="preserve">3 years.   </w:t>
      </w:r>
    </w:p>
    <w:p w:rsidR="00611422" w:rsidRPr="00FF4269" w:rsidRDefault="00611422" w:rsidP="00FF4269">
      <w:pPr>
        <w:widowControl w:val="0"/>
        <w:ind w:left="720"/>
        <w:rPr>
          <w:rFonts w:asciiTheme="minorHAnsi" w:hAnsiTheme="minorHAnsi"/>
          <w:b/>
          <w:color w:val="000080"/>
          <w:sz w:val="22"/>
        </w:rPr>
      </w:pPr>
    </w:p>
    <w:p w:rsidR="00611422" w:rsidRDefault="00611422" w:rsidP="00611422">
      <w:pPr>
        <w:rPr>
          <w:rFonts w:asciiTheme="minorHAnsi" w:hAnsiTheme="minorHAnsi" w:cstheme="minorHAnsi"/>
          <w:sz w:val="22"/>
          <w:szCs w:val="22"/>
        </w:rPr>
      </w:pPr>
      <w:r>
        <w:rPr>
          <w:rFonts w:asciiTheme="minorHAnsi" w:hAnsiTheme="minorHAnsi" w:cs="Georgia"/>
          <w:sz w:val="22"/>
          <w:szCs w:val="22"/>
        </w:rPr>
        <w:t xml:space="preserve">Further </w:t>
      </w:r>
      <w:r w:rsidR="00501F95">
        <w:rPr>
          <w:rFonts w:asciiTheme="minorHAnsi" w:hAnsiTheme="minorHAnsi" w:cs="Georgia"/>
          <w:sz w:val="22"/>
          <w:szCs w:val="22"/>
        </w:rPr>
        <w:t xml:space="preserve">general </w:t>
      </w:r>
      <w:r>
        <w:rPr>
          <w:rFonts w:asciiTheme="minorHAnsi" w:hAnsiTheme="minorHAnsi" w:cs="Georgia"/>
          <w:sz w:val="22"/>
          <w:szCs w:val="22"/>
        </w:rPr>
        <w:t xml:space="preserve">information on the Fund can be found on the website: </w:t>
      </w:r>
      <w:hyperlink r:id="rId9" w:history="1">
        <w:r w:rsidR="00FC0DB1" w:rsidRPr="004A6F92">
          <w:rPr>
            <w:rStyle w:val="Hyperlink"/>
            <w:rFonts w:asciiTheme="minorHAnsi" w:hAnsiTheme="minorHAnsi" w:cstheme="minorHAnsi"/>
            <w:sz w:val="22"/>
            <w:szCs w:val="22"/>
          </w:rPr>
          <w:t>http://ctinnovations.com/cbif</w:t>
        </w:r>
      </w:hyperlink>
    </w:p>
    <w:p w:rsidR="00611422" w:rsidRDefault="00611422" w:rsidP="00611422">
      <w:pPr>
        <w:rPr>
          <w:rFonts w:asciiTheme="minorHAnsi" w:hAnsiTheme="minorHAnsi" w:cs="Georgia"/>
          <w:sz w:val="22"/>
          <w:szCs w:val="22"/>
        </w:rPr>
      </w:pPr>
    </w:p>
    <w:p w:rsidR="00611422" w:rsidRPr="00FF4269" w:rsidRDefault="00611422" w:rsidP="00611422">
      <w:pPr>
        <w:widowControl w:val="0"/>
        <w:rPr>
          <w:rFonts w:asciiTheme="minorHAnsi" w:hAnsiTheme="minorHAnsi"/>
          <w:sz w:val="22"/>
        </w:rPr>
      </w:pPr>
      <w:r>
        <w:rPr>
          <w:rFonts w:asciiTheme="minorHAnsi" w:hAnsiTheme="minorHAnsi" w:cstheme="minorHAnsi"/>
          <w:sz w:val="22"/>
          <w:szCs w:val="22"/>
        </w:rPr>
        <w:t xml:space="preserve">A list of </w:t>
      </w:r>
      <w:r w:rsidR="00501F95">
        <w:rPr>
          <w:rFonts w:asciiTheme="minorHAnsi" w:hAnsiTheme="minorHAnsi" w:cstheme="minorHAnsi"/>
          <w:sz w:val="22"/>
          <w:szCs w:val="22"/>
        </w:rPr>
        <w:t xml:space="preserve">specific </w:t>
      </w:r>
      <w:r>
        <w:rPr>
          <w:rFonts w:asciiTheme="minorHAnsi" w:hAnsiTheme="minorHAnsi" w:cstheme="minorHAnsi"/>
          <w:sz w:val="22"/>
          <w:szCs w:val="22"/>
        </w:rPr>
        <w:t xml:space="preserve">Frequently Asked Questions (FAQs) can be found on the </w:t>
      </w:r>
      <w:r w:rsidR="00BE451C">
        <w:rPr>
          <w:rFonts w:asciiTheme="minorHAnsi" w:hAnsiTheme="minorHAnsi" w:cstheme="minorHAnsi"/>
          <w:sz w:val="22"/>
          <w:szCs w:val="22"/>
        </w:rPr>
        <w:t xml:space="preserve">Bioscience </w:t>
      </w:r>
      <w:r>
        <w:rPr>
          <w:rFonts w:asciiTheme="minorHAnsi" w:hAnsiTheme="minorHAnsi" w:cstheme="minorHAnsi"/>
          <w:sz w:val="22"/>
          <w:szCs w:val="22"/>
        </w:rPr>
        <w:t>website</w:t>
      </w:r>
      <w:r w:rsidRPr="001E0183">
        <w:rPr>
          <w:rFonts w:asciiTheme="minorHAnsi" w:hAnsiTheme="minorHAnsi" w:cstheme="minorHAnsi"/>
          <w:sz w:val="22"/>
          <w:szCs w:val="22"/>
        </w:rPr>
        <w:t xml:space="preserve"> </w:t>
      </w:r>
      <w:r>
        <w:rPr>
          <w:rFonts w:asciiTheme="minorHAnsi" w:hAnsiTheme="minorHAnsi" w:cstheme="minorHAnsi"/>
          <w:sz w:val="22"/>
          <w:szCs w:val="22"/>
        </w:rPr>
        <w:t xml:space="preserve">under the “FAQ” section: </w:t>
      </w:r>
      <w:hyperlink r:id="rId10" w:history="1">
        <w:r w:rsidR="00FC0DB1" w:rsidRPr="008872CA">
          <w:rPr>
            <w:rStyle w:val="Hyperlink"/>
            <w:rFonts w:asciiTheme="minorHAnsi" w:hAnsiTheme="minorHAnsi" w:cstheme="minorHAnsi"/>
            <w:sz w:val="22"/>
            <w:szCs w:val="22"/>
          </w:rPr>
          <w:t>http://ctinnovations.com/cbif</w:t>
        </w:r>
      </w:hyperlink>
      <w:r w:rsidR="00FC0DB1">
        <w:rPr>
          <w:rFonts w:asciiTheme="minorHAnsi" w:hAnsiTheme="minorHAnsi" w:cstheme="minorHAnsi"/>
          <w:sz w:val="22"/>
          <w:szCs w:val="22"/>
        </w:rPr>
        <w:t xml:space="preserve">. </w:t>
      </w:r>
      <w:r>
        <w:rPr>
          <w:rFonts w:asciiTheme="minorHAnsi" w:hAnsiTheme="minorHAnsi" w:cs="Georgia"/>
          <w:sz w:val="22"/>
          <w:szCs w:val="22"/>
        </w:rPr>
        <w:t>If there are additional q</w:t>
      </w:r>
      <w:r w:rsidRPr="00444FC5">
        <w:rPr>
          <w:rFonts w:asciiTheme="minorHAnsi" w:hAnsiTheme="minorHAnsi" w:cstheme="minorHAnsi"/>
          <w:sz w:val="22"/>
          <w:szCs w:val="22"/>
        </w:rPr>
        <w:t xml:space="preserve">uestions </w:t>
      </w:r>
      <w:r>
        <w:rPr>
          <w:rFonts w:asciiTheme="minorHAnsi" w:hAnsiTheme="minorHAnsi" w:cstheme="minorHAnsi"/>
          <w:sz w:val="22"/>
          <w:szCs w:val="22"/>
        </w:rPr>
        <w:t xml:space="preserve">beyond those addressed in the FAQs, they should be submitted in writing </w:t>
      </w:r>
      <w:r w:rsidRPr="00444FC5">
        <w:rPr>
          <w:rFonts w:asciiTheme="minorHAnsi" w:hAnsiTheme="minorHAnsi" w:cstheme="minorHAnsi"/>
          <w:sz w:val="22"/>
          <w:szCs w:val="22"/>
        </w:rPr>
        <w:t xml:space="preserve">to </w:t>
      </w:r>
      <w:hyperlink r:id="rId11" w:history="1">
        <w:r w:rsidRPr="000C4E81">
          <w:rPr>
            <w:rStyle w:val="Hyperlink"/>
            <w:rFonts w:asciiTheme="minorHAnsi" w:hAnsiTheme="minorHAnsi" w:cstheme="minorHAnsi"/>
            <w:sz w:val="22"/>
            <w:szCs w:val="22"/>
          </w:rPr>
          <w:t>cbifinfo@ctinnovations.com</w:t>
        </w:r>
      </w:hyperlink>
      <w:r w:rsidR="004A6F92">
        <w:rPr>
          <w:rStyle w:val="Hyperlink"/>
          <w:rFonts w:asciiTheme="minorHAnsi" w:hAnsiTheme="minorHAnsi" w:cstheme="minorHAnsi"/>
          <w:sz w:val="22"/>
          <w:szCs w:val="22"/>
        </w:rPr>
        <w:t>.</w:t>
      </w:r>
    </w:p>
    <w:p w:rsidR="00856D1C" w:rsidRPr="00611422" w:rsidRDefault="00611422" w:rsidP="008F5CB4">
      <w:pPr>
        <w:pStyle w:val="subhead"/>
        <w:numPr>
          <w:ilvl w:val="0"/>
          <w:numId w:val="3"/>
        </w:numPr>
        <w:rPr>
          <w:rFonts w:asciiTheme="minorHAnsi" w:hAnsiTheme="minorHAnsi" w:cs="Georgia"/>
          <w:color w:val="000080"/>
          <w:sz w:val="22"/>
          <w:szCs w:val="22"/>
          <w:u w:val="single"/>
        </w:rPr>
      </w:pPr>
      <w:r w:rsidRPr="00611422">
        <w:rPr>
          <w:rFonts w:asciiTheme="minorHAnsi" w:hAnsiTheme="minorHAnsi" w:cs="Georgia"/>
          <w:color w:val="000080"/>
          <w:sz w:val="22"/>
          <w:szCs w:val="22"/>
          <w:u w:val="single"/>
        </w:rPr>
        <w:t xml:space="preserve">APPLICATION </w:t>
      </w:r>
      <w:r>
        <w:rPr>
          <w:rFonts w:asciiTheme="minorHAnsi" w:hAnsiTheme="minorHAnsi" w:cs="Georgia"/>
          <w:color w:val="000080"/>
          <w:sz w:val="22"/>
          <w:szCs w:val="22"/>
          <w:u w:val="single"/>
        </w:rPr>
        <w:t>OVERVIEW</w:t>
      </w:r>
      <w:r w:rsidR="00501F95">
        <w:rPr>
          <w:rFonts w:asciiTheme="minorHAnsi" w:hAnsiTheme="minorHAnsi" w:cs="Georgia"/>
          <w:color w:val="000080"/>
          <w:sz w:val="22"/>
          <w:szCs w:val="22"/>
          <w:u w:val="single"/>
        </w:rPr>
        <w:t xml:space="preserve">: Request for </w:t>
      </w:r>
      <w:r w:rsidR="00FF4269">
        <w:rPr>
          <w:rFonts w:asciiTheme="minorHAnsi" w:hAnsiTheme="minorHAnsi" w:cs="Georgia"/>
          <w:color w:val="000080"/>
          <w:sz w:val="22"/>
          <w:szCs w:val="22"/>
          <w:u w:val="single"/>
        </w:rPr>
        <w:t>Funding</w:t>
      </w:r>
      <w:r>
        <w:rPr>
          <w:rFonts w:asciiTheme="minorHAnsi" w:hAnsiTheme="minorHAnsi" w:cs="Georgia"/>
          <w:color w:val="000080"/>
          <w:sz w:val="22"/>
          <w:szCs w:val="22"/>
          <w:u w:val="single"/>
        </w:rPr>
        <w:t xml:space="preserve"> </w:t>
      </w:r>
    </w:p>
    <w:p w:rsidR="000276B7" w:rsidRDefault="000276B7" w:rsidP="00385229">
      <w:pPr>
        <w:rPr>
          <w:rFonts w:asciiTheme="minorHAnsi" w:hAnsiTheme="minorHAnsi" w:cs="Georgia"/>
          <w:sz w:val="22"/>
          <w:szCs w:val="22"/>
        </w:rPr>
      </w:pPr>
      <w:r w:rsidRPr="00CE1B18">
        <w:rPr>
          <w:rFonts w:asciiTheme="minorHAnsi" w:hAnsiTheme="minorHAnsi" w:cs="Georgia"/>
          <w:b/>
          <w:sz w:val="22"/>
          <w:szCs w:val="22"/>
        </w:rPr>
        <w:t>Preliminary and full application templates may be found on the CI website</w:t>
      </w:r>
      <w:r>
        <w:rPr>
          <w:rFonts w:asciiTheme="minorHAnsi" w:hAnsiTheme="minorHAnsi" w:cs="Georgia"/>
          <w:sz w:val="22"/>
          <w:szCs w:val="22"/>
        </w:rPr>
        <w:t>:</w:t>
      </w:r>
      <w:r w:rsidR="00FC0DB1">
        <w:rPr>
          <w:rFonts w:asciiTheme="minorHAnsi" w:hAnsiTheme="minorHAnsi" w:cs="Georgia"/>
          <w:sz w:val="22"/>
          <w:szCs w:val="22"/>
        </w:rPr>
        <w:t xml:space="preserve"> </w:t>
      </w:r>
      <w:hyperlink r:id="rId12" w:history="1">
        <w:r w:rsidR="00FC0DB1" w:rsidRPr="008872CA">
          <w:rPr>
            <w:rStyle w:val="Hyperlink"/>
            <w:rFonts w:asciiTheme="minorHAnsi" w:hAnsiTheme="minorHAnsi" w:cstheme="minorHAnsi"/>
            <w:sz w:val="22"/>
            <w:szCs w:val="22"/>
          </w:rPr>
          <w:t>http://ctinnovations.com/cbif</w:t>
        </w:r>
      </w:hyperlink>
    </w:p>
    <w:p w:rsidR="000276B7" w:rsidRDefault="000276B7" w:rsidP="00385229">
      <w:pPr>
        <w:rPr>
          <w:rFonts w:asciiTheme="minorHAnsi" w:hAnsiTheme="minorHAnsi" w:cs="Georgia"/>
          <w:sz w:val="22"/>
          <w:szCs w:val="22"/>
        </w:rPr>
      </w:pPr>
    </w:p>
    <w:p w:rsidR="00E24060" w:rsidRPr="009079C3" w:rsidRDefault="00E24060" w:rsidP="00385229">
      <w:pPr>
        <w:rPr>
          <w:rFonts w:asciiTheme="minorHAnsi" w:hAnsiTheme="minorHAnsi" w:cs="Georgia"/>
          <w:sz w:val="22"/>
          <w:szCs w:val="22"/>
        </w:rPr>
      </w:pPr>
      <w:r>
        <w:rPr>
          <w:rFonts w:asciiTheme="minorHAnsi" w:hAnsiTheme="minorHAnsi" w:cs="Georgia"/>
          <w:sz w:val="22"/>
          <w:szCs w:val="22"/>
        </w:rPr>
        <w:t>The application</w:t>
      </w:r>
      <w:r w:rsidRPr="00A33B80">
        <w:rPr>
          <w:rFonts w:asciiTheme="minorHAnsi" w:hAnsiTheme="minorHAnsi" w:cs="Georgia"/>
          <w:sz w:val="22"/>
          <w:szCs w:val="22"/>
        </w:rPr>
        <w:t xml:space="preserve"> must describe the applicant’s organization, the applicant’s </w:t>
      </w:r>
      <w:r>
        <w:rPr>
          <w:rFonts w:asciiTheme="minorHAnsi" w:hAnsiTheme="minorHAnsi" w:cs="Georgia"/>
          <w:sz w:val="22"/>
          <w:szCs w:val="22"/>
        </w:rPr>
        <w:t xml:space="preserve">plans toward commercial development of a </w:t>
      </w:r>
      <w:r w:rsidR="003D4CF0">
        <w:rPr>
          <w:rFonts w:asciiTheme="minorHAnsi" w:hAnsiTheme="minorHAnsi" w:cs="Georgia"/>
          <w:sz w:val="22"/>
          <w:szCs w:val="22"/>
        </w:rPr>
        <w:t>technology</w:t>
      </w:r>
      <w:r w:rsidR="000B4CEA">
        <w:rPr>
          <w:rFonts w:asciiTheme="minorHAnsi" w:hAnsiTheme="minorHAnsi" w:cs="Georgia"/>
          <w:sz w:val="22"/>
          <w:szCs w:val="22"/>
        </w:rPr>
        <w:t xml:space="preserve">, </w:t>
      </w:r>
      <w:r>
        <w:rPr>
          <w:rFonts w:asciiTheme="minorHAnsi" w:hAnsiTheme="minorHAnsi" w:cs="Georgia"/>
          <w:sz w:val="22"/>
          <w:szCs w:val="22"/>
        </w:rPr>
        <w:t>product</w:t>
      </w:r>
      <w:r w:rsidR="000B4CEA">
        <w:rPr>
          <w:rFonts w:asciiTheme="minorHAnsi" w:hAnsiTheme="minorHAnsi" w:cs="Georgia"/>
          <w:sz w:val="22"/>
          <w:szCs w:val="22"/>
        </w:rPr>
        <w:t xml:space="preserve">, or </w:t>
      </w:r>
      <w:r>
        <w:rPr>
          <w:rFonts w:asciiTheme="minorHAnsi" w:hAnsiTheme="minorHAnsi" w:cs="Georgia"/>
          <w:sz w:val="22"/>
          <w:szCs w:val="22"/>
        </w:rPr>
        <w:t>service in the biosciences</w:t>
      </w:r>
      <w:r w:rsidRPr="00A33B80">
        <w:rPr>
          <w:rFonts w:asciiTheme="minorHAnsi" w:hAnsiTheme="minorHAnsi" w:cs="Georgia"/>
          <w:sz w:val="22"/>
          <w:szCs w:val="22"/>
        </w:rPr>
        <w:t xml:space="preserve">, </w:t>
      </w:r>
      <w:r>
        <w:rPr>
          <w:rFonts w:asciiTheme="minorHAnsi" w:hAnsiTheme="minorHAnsi" w:cs="Georgia"/>
          <w:sz w:val="22"/>
          <w:szCs w:val="22"/>
        </w:rPr>
        <w:t>requested</w:t>
      </w:r>
      <w:r w:rsidRPr="00A33B80">
        <w:rPr>
          <w:rFonts w:asciiTheme="minorHAnsi" w:hAnsiTheme="minorHAnsi" w:cs="Georgia"/>
          <w:sz w:val="22"/>
          <w:szCs w:val="22"/>
        </w:rPr>
        <w:t xml:space="preserve"> funding for such </w:t>
      </w:r>
      <w:r>
        <w:rPr>
          <w:rFonts w:asciiTheme="minorHAnsi" w:hAnsiTheme="minorHAnsi" w:cs="Georgia"/>
          <w:sz w:val="22"/>
          <w:szCs w:val="22"/>
        </w:rPr>
        <w:t>activities</w:t>
      </w:r>
      <w:r w:rsidRPr="00A33B80">
        <w:rPr>
          <w:rFonts w:asciiTheme="minorHAnsi" w:hAnsiTheme="minorHAnsi" w:cs="Georgia"/>
          <w:sz w:val="22"/>
          <w:szCs w:val="22"/>
        </w:rPr>
        <w:t xml:space="preserve"> from </w:t>
      </w:r>
      <w:r w:rsidR="00BE451C">
        <w:rPr>
          <w:rFonts w:asciiTheme="minorHAnsi" w:hAnsiTheme="minorHAnsi" w:cs="Georgia"/>
          <w:sz w:val="22"/>
          <w:szCs w:val="22"/>
        </w:rPr>
        <w:t xml:space="preserve">the Fund </w:t>
      </w:r>
      <w:r>
        <w:rPr>
          <w:rFonts w:asciiTheme="minorHAnsi" w:hAnsiTheme="minorHAnsi" w:cs="Georgia"/>
          <w:sz w:val="22"/>
          <w:szCs w:val="22"/>
        </w:rPr>
        <w:t xml:space="preserve">as well as other </w:t>
      </w:r>
      <w:r w:rsidRPr="009079C3">
        <w:rPr>
          <w:rFonts w:asciiTheme="minorHAnsi" w:hAnsiTheme="minorHAnsi" w:cs="Georgia"/>
          <w:sz w:val="22"/>
          <w:szCs w:val="22"/>
        </w:rPr>
        <w:t>sources other than the State of Connecticut, market potential of the opportunity, and plans for future commercialization.</w:t>
      </w:r>
    </w:p>
    <w:p w:rsidR="00E24060" w:rsidRPr="009079C3" w:rsidRDefault="00E24060" w:rsidP="00385229">
      <w:pPr>
        <w:rPr>
          <w:rFonts w:asciiTheme="minorHAnsi" w:hAnsiTheme="minorHAnsi" w:cs="Georgia"/>
          <w:sz w:val="22"/>
          <w:szCs w:val="22"/>
        </w:rPr>
      </w:pPr>
    </w:p>
    <w:p w:rsidR="00E24060" w:rsidRDefault="00E24060" w:rsidP="00385229">
      <w:pPr>
        <w:pStyle w:val="boldtype"/>
        <w:widowControl w:val="0"/>
        <w:spacing w:before="0" w:after="0"/>
        <w:rPr>
          <w:rFonts w:asciiTheme="minorHAnsi" w:hAnsiTheme="minorHAnsi" w:cs="Georgia"/>
          <w:b w:val="0"/>
          <w:bCs w:val="0"/>
          <w:sz w:val="22"/>
          <w:szCs w:val="22"/>
        </w:rPr>
      </w:pPr>
      <w:r w:rsidRPr="009079C3">
        <w:rPr>
          <w:rFonts w:asciiTheme="minorHAnsi" w:hAnsiTheme="minorHAnsi" w:cs="Georgia"/>
          <w:b w:val="0"/>
          <w:bCs w:val="0"/>
          <w:sz w:val="22"/>
          <w:szCs w:val="22"/>
        </w:rPr>
        <w:t xml:space="preserve">The application process is a </w:t>
      </w:r>
      <w:r w:rsidR="00B60AD6">
        <w:rPr>
          <w:rFonts w:asciiTheme="minorHAnsi" w:hAnsiTheme="minorHAnsi" w:cs="Georgia"/>
          <w:b w:val="0"/>
          <w:bCs w:val="0"/>
          <w:sz w:val="22"/>
          <w:szCs w:val="22"/>
        </w:rPr>
        <w:t xml:space="preserve">simple </w:t>
      </w:r>
      <w:r w:rsidRPr="009079C3">
        <w:rPr>
          <w:rFonts w:asciiTheme="minorHAnsi" w:hAnsiTheme="minorHAnsi" w:cs="Georgia"/>
          <w:b w:val="0"/>
          <w:bCs w:val="0"/>
          <w:sz w:val="22"/>
          <w:szCs w:val="22"/>
        </w:rPr>
        <w:t xml:space="preserve">two-step process. Interested applicants must first </w:t>
      </w:r>
      <w:r w:rsidRPr="00D377AD">
        <w:rPr>
          <w:rFonts w:asciiTheme="minorHAnsi" w:hAnsiTheme="minorHAnsi" w:cs="Georgia"/>
          <w:b w:val="0"/>
          <w:bCs w:val="0"/>
          <w:sz w:val="22"/>
          <w:szCs w:val="22"/>
        </w:rPr>
        <w:t xml:space="preserve">submit a </w:t>
      </w:r>
      <w:r w:rsidRPr="0064268C">
        <w:rPr>
          <w:rFonts w:asciiTheme="minorHAnsi" w:hAnsiTheme="minorHAnsi" w:cs="Georgia"/>
          <w:b w:val="0"/>
          <w:bCs w:val="0"/>
          <w:sz w:val="22"/>
          <w:szCs w:val="22"/>
        </w:rPr>
        <w:t>Preliminary Application</w:t>
      </w:r>
      <w:r w:rsidRPr="00D377AD">
        <w:rPr>
          <w:rFonts w:asciiTheme="minorHAnsi" w:hAnsiTheme="minorHAnsi" w:cs="Georgia"/>
          <w:b w:val="0"/>
          <w:bCs w:val="0"/>
          <w:sz w:val="22"/>
          <w:szCs w:val="22"/>
        </w:rPr>
        <w:t>.</w:t>
      </w:r>
      <w:r w:rsidR="00B60AD6">
        <w:rPr>
          <w:rFonts w:asciiTheme="minorHAnsi" w:hAnsiTheme="minorHAnsi" w:cs="Georgia"/>
          <w:b w:val="0"/>
          <w:bCs w:val="0"/>
          <w:sz w:val="22"/>
          <w:szCs w:val="22"/>
        </w:rPr>
        <w:t xml:space="preserve">  The Preliminary Application may take the form </w:t>
      </w:r>
      <w:r w:rsidR="00CE1B18">
        <w:rPr>
          <w:rFonts w:asciiTheme="minorHAnsi" w:hAnsiTheme="minorHAnsi" w:cs="Georgia"/>
          <w:b w:val="0"/>
          <w:bCs w:val="0"/>
          <w:sz w:val="22"/>
          <w:szCs w:val="22"/>
        </w:rPr>
        <w:t>of the template provided on the Bioscience website,</w:t>
      </w:r>
      <w:r w:rsidR="00B60AD6">
        <w:rPr>
          <w:rFonts w:asciiTheme="minorHAnsi" w:hAnsiTheme="minorHAnsi" w:cs="Georgia"/>
          <w:b w:val="0"/>
          <w:bCs w:val="0"/>
          <w:sz w:val="22"/>
          <w:szCs w:val="22"/>
        </w:rPr>
        <w:t xml:space="preserve"> or </w:t>
      </w:r>
      <w:r w:rsidR="00CE1B18">
        <w:rPr>
          <w:rFonts w:asciiTheme="minorHAnsi" w:hAnsiTheme="minorHAnsi" w:cs="Georgia"/>
          <w:b w:val="0"/>
          <w:bCs w:val="0"/>
          <w:sz w:val="22"/>
          <w:szCs w:val="22"/>
        </w:rPr>
        <w:t xml:space="preserve">as </w:t>
      </w:r>
      <w:r w:rsidR="00875C34">
        <w:rPr>
          <w:rFonts w:asciiTheme="minorHAnsi" w:hAnsiTheme="minorHAnsi" w:cs="Georgia"/>
          <w:b w:val="0"/>
          <w:bCs w:val="0"/>
          <w:sz w:val="22"/>
          <w:szCs w:val="22"/>
        </w:rPr>
        <w:t xml:space="preserve">an </w:t>
      </w:r>
      <w:r w:rsidR="00B60AD6">
        <w:rPr>
          <w:rFonts w:asciiTheme="minorHAnsi" w:hAnsiTheme="minorHAnsi" w:cs="Georgia"/>
          <w:b w:val="0"/>
          <w:bCs w:val="0"/>
          <w:sz w:val="22"/>
          <w:szCs w:val="22"/>
        </w:rPr>
        <w:t>executive summary.</w:t>
      </w:r>
      <w:r w:rsidRPr="00D377AD">
        <w:rPr>
          <w:rFonts w:asciiTheme="minorHAnsi" w:hAnsiTheme="minorHAnsi" w:cs="Georgia"/>
          <w:b w:val="0"/>
          <w:bCs w:val="0"/>
          <w:sz w:val="22"/>
          <w:szCs w:val="22"/>
        </w:rPr>
        <w:t xml:space="preserve">  </w:t>
      </w:r>
      <w:r w:rsidRPr="0064268C">
        <w:rPr>
          <w:rFonts w:asciiTheme="minorHAnsi" w:hAnsiTheme="minorHAnsi" w:cs="Georgia"/>
          <w:b w:val="0"/>
          <w:bCs w:val="0"/>
          <w:sz w:val="22"/>
          <w:szCs w:val="22"/>
        </w:rPr>
        <w:t>Preliminary Applications</w:t>
      </w:r>
      <w:r w:rsidRPr="00D377AD">
        <w:rPr>
          <w:rFonts w:asciiTheme="minorHAnsi" w:hAnsiTheme="minorHAnsi" w:cs="Georgia"/>
          <w:b w:val="0"/>
          <w:bCs w:val="0"/>
          <w:sz w:val="22"/>
          <w:szCs w:val="22"/>
        </w:rPr>
        <w:t xml:space="preserve"> </w:t>
      </w:r>
      <w:r w:rsidR="00611422">
        <w:rPr>
          <w:rFonts w:asciiTheme="minorHAnsi" w:hAnsiTheme="minorHAnsi" w:cs="Georgia"/>
          <w:b w:val="0"/>
          <w:bCs w:val="0"/>
          <w:sz w:val="22"/>
          <w:szCs w:val="22"/>
        </w:rPr>
        <w:t xml:space="preserve">are reviewed on an ongoing basis </w:t>
      </w:r>
      <w:r w:rsidRPr="00D377AD">
        <w:rPr>
          <w:rFonts w:asciiTheme="minorHAnsi" w:hAnsiTheme="minorHAnsi" w:cs="Georgia"/>
          <w:b w:val="0"/>
          <w:bCs w:val="0"/>
          <w:sz w:val="22"/>
          <w:szCs w:val="22"/>
        </w:rPr>
        <w:t xml:space="preserve">by CI and those </w:t>
      </w:r>
      <w:r w:rsidR="00856D1C" w:rsidRPr="000F625F">
        <w:rPr>
          <w:rFonts w:asciiTheme="minorHAnsi" w:hAnsiTheme="minorHAnsi" w:cs="Georgia"/>
          <w:b w:val="0"/>
          <w:bCs w:val="0"/>
          <w:sz w:val="22"/>
          <w:szCs w:val="22"/>
        </w:rPr>
        <w:t xml:space="preserve">meeting </w:t>
      </w:r>
      <w:r w:rsidR="00D97F9D" w:rsidRPr="000F625F">
        <w:rPr>
          <w:rFonts w:asciiTheme="minorHAnsi" w:hAnsiTheme="minorHAnsi" w:cs="Georgia"/>
          <w:b w:val="0"/>
          <w:bCs w:val="0"/>
          <w:sz w:val="22"/>
          <w:szCs w:val="22"/>
        </w:rPr>
        <w:t xml:space="preserve">fund </w:t>
      </w:r>
      <w:r w:rsidR="00856D1C" w:rsidRPr="000F625F">
        <w:rPr>
          <w:rFonts w:asciiTheme="minorHAnsi" w:hAnsiTheme="minorHAnsi" w:cs="Georgia"/>
          <w:b w:val="0"/>
          <w:bCs w:val="0"/>
          <w:sz w:val="22"/>
          <w:szCs w:val="22"/>
        </w:rPr>
        <w:t>requirements and showing most promise</w:t>
      </w:r>
      <w:r w:rsidRPr="000F625F">
        <w:rPr>
          <w:rFonts w:asciiTheme="minorHAnsi" w:hAnsiTheme="minorHAnsi" w:cs="Georgia"/>
          <w:b w:val="0"/>
          <w:bCs w:val="0"/>
          <w:sz w:val="22"/>
          <w:szCs w:val="22"/>
        </w:rPr>
        <w:t xml:space="preserve"> will be invited to submit Full Applications</w:t>
      </w:r>
      <w:r w:rsidRPr="00D377AD">
        <w:rPr>
          <w:rFonts w:asciiTheme="minorHAnsi" w:hAnsiTheme="minorHAnsi" w:cs="Georgia"/>
          <w:b w:val="0"/>
          <w:bCs w:val="0"/>
          <w:sz w:val="22"/>
          <w:szCs w:val="22"/>
        </w:rPr>
        <w:t>.</w:t>
      </w:r>
      <w:r w:rsidRPr="009079C3">
        <w:rPr>
          <w:rFonts w:asciiTheme="minorHAnsi" w:hAnsiTheme="minorHAnsi" w:cs="Georgia"/>
          <w:b w:val="0"/>
          <w:bCs w:val="0"/>
          <w:sz w:val="22"/>
          <w:szCs w:val="22"/>
        </w:rPr>
        <w:t xml:space="preserve"> </w:t>
      </w:r>
      <w:r w:rsidR="00611422">
        <w:rPr>
          <w:rFonts w:asciiTheme="minorHAnsi" w:hAnsiTheme="minorHAnsi" w:cs="Georgia"/>
          <w:b w:val="0"/>
          <w:bCs w:val="0"/>
          <w:sz w:val="22"/>
          <w:szCs w:val="22"/>
        </w:rPr>
        <w:t xml:space="preserve">Full applications are reviewed on a quarterly basis. </w:t>
      </w:r>
      <w:r w:rsidR="00F373C6">
        <w:rPr>
          <w:rFonts w:asciiTheme="minorHAnsi" w:hAnsiTheme="minorHAnsi" w:cs="Georgia"/>
          <w:b w:val="0"/>
          <w:bCs w:val="0"/>
          <w:sz w:val="22"/>
          <w:szCs w:val="22"/>
        </w:rPr>
        <w:t xml:space="preserve">Prior to submission, </w:t>
      </w:r>
      <w:r w:rsidR="00EA5BA2">
        <w:rPr>
          <w:rFonts w:asciiTheme="minorHAnsi" w:hAnsiTheme="minorHAnsi" w:cs="Georgia"/>
          <w:b w:val="0"/>
          <w:bCs w:val="0"/>
          <w:sz w:val="22"/>
          <w:szCs w:val="22"/>
        </w:rPr>
        <w:t>applicants should read the instructions and review the fr</w:t>
      </w:r>
      <w:r w:rsidR="007C1F7C">
        <w:rPr>
          <w:rFonts w:asciiTheme="minorHAnsi" w:hAnsiTheme="minorHAnsi" w:cs="Georgia"/>
          <w:b w:val="0"/>
          <w:bCs w:val="0"/>
          <w:sz w:val="22"/>
          <w:szCs w:val="22"/>
        </w:rPr>
        <w:t xml:space="preserve">equently asked questions (FAQs). The FAQ document may be found under the “FAQ” section of the website: </w:t>
      </w:r>
      <w:hyperlink r:id="rId13" w:history="1">
        <w:r w:rsidR="00FC0DB1" w:rsidRPr="004A6F92">
          <w:rPr>
            <w:rStyle w:val="Hyperlink"/>
            <w:rFonts w:asciiTheme="minorHAnsi" w:hAnsiTheme="minorHAnsi" w:cstheme="minorHAnsi"/>
            <w:b w:val="0"/>
            <w:sz w:val="22"/>
            <w:szCs w:val="22"/>
          </w:rPr>
          <w:t>http://ctinnovations.com/cbif</w:t>
        </w:r>
      </w:hyperlink>
      <w:r w:rsidR="004A6F92">
        <w:rPr>
          <w:rFonts w:asciiTheme="minorHAnsi" w:hAnsiTheme="minorHAnsi" w:cstheme="minorHAnsi"/>
          <w:b w:val="0"/>
          <w:sz w:val="22"/>
          <w:szCs w:val="22"/>
        </w:rPr>
        <w:t>.</w:t>
      </w:r>
    </w:p>
    <w:p w:rsidR="00EA5BA2" w:rsidRDefault="00EA5BA2" w:rsidP="00385229">
      <w:pPr>
        <w:pStyle w:val="boldtype"/>
        <w:widowControl w:val="0"/>
        <w:spacing w:before="0" w:after="0"/>
        <w:rPr>
          <w:rFonts w:asciiTheme="minorHAnsi" w:hAnsiTheme="minorHAnsi" w:cs="Georgia"/>
          <w:b w:val="0"/>
          <w:bCs w:val="0"/>
          <w:sz w:val="22"/>
          <w:szCs w:val="22"/>
        </w:rPr>
      </w:pPr>
    </w:p>
    <w:p w:rsidR="00653D21" w:rsidRPr="00FF4269" w:rsidRDefault="00EA5BA2" w:rsidP="00CE1B18">
      <w:pPr>
        <w:spacing w:after="200" w:line="276" w:lineRule="auto"/>
      </w:pPr>
      <w:r>
        <w:rPr>
          <w:rFonts w:asciiTheme="minorHAnsi" w:hAnsiTheme="minorHAnsi" w:cs="Georgia"/>
          <w:sz w:val="22"/>
          <w:szCs w:val="22"/>
        </w:rPr>
        <w:t>N</w:t>
      </w:r>
      <w:r w:rsidRPr="009079C3">
        <w:rPr>
          <w:rFonts w:asciiTheme="minorHAnsi" w:hAnsiTheme="minorHAnsi" w:cs="Georgia"/>
          <w:sz w:val="22"/>
          <w:szCs w:val="22"/>
        </w:rPr>
        <w:t>ote: FULL APPLICATION SUBMISSIONS ARE ACCEPTED ON AN “INVITATION ONLY” BASIS.</w:t>
      </w:r>
      <w:r w:rsidR="00611422">
        <w:rPr>
          <w:rFonts w:asciiTheme="minorHAnsi" w:hAnsiTheme="minorHAnsi" w:cs="Georgia"/>
          <w:sz w:val="22"/>
          <w:szCs w:val="22"/>
        </w:rPr>
        <w:t xml:space="preserve"> </w:t>
      </w:r>
      <w:r w:rsidR="00611422" w:rsidRPr="00611422">
        <w:rPr>
          <w:rFonts w:asciiTheme="minorHAnsi" w:hAnsiTheme="minorHAnsi" w:cs="Georgia"/>
          <w:sz w:val="22"/>
          <w:szCs w:val="22"/>
        </w:rPr>
        <w:t>Invitation to submit a Full Application shall not be construed as any indication that funding is likely to be awarded.</w:t>
      </w:r>
      <w:r w:rsidR="00611422" w:rsidRPr="00FF4269">
        <w:rPr>
          <w:rFonts w:asciiTheme="minorHAnsi" w:hAnsiTheme="minorHAnsi"/>
          <w:sz w:val="22"/>
        </w:rPr>
        <w:t xml:space="preserve">  </w:t>
      </w:r>
    </w:p>
    <w:p w:rsidR="00611422" w:rsidRPr="00FF4269" w:rsidRDefault="00611422" w:rsidP="008F5CB4">
      <w:pPr>
        <w:pStyle w:val="ListParagraph"/>
        <w:numPr>
          <w:ilvl w:val="0"/>
          <w:numId w:val="3"/>
        </w:numPr>
        <w:rPr>
          <w:rFonts w:asciiTheme="minorHAnsi" w:hAnsiTheme="minorHAnsi"/>
          <w:b/>
          <w:sz w:val="22"/>
          <w:u w:val="single"/>
        </w:rPr>
      </w:pPr>
      <w:r w:rsidRPr="00611422">
        <w:rPr>
          <w:rFonts w:asciiTheme="minorHAnsi" w:hAnsiTheme="minorHAnsi" w:cs="Georgia"/>
          <w:b/>
          <w:color w:val="000080"/>
          <w:sz w:val="22"/>
          <w:szCs w:val="22"/>
          <w:u w:val="single"/>
        </w:rPr>
        <w:t>APPLICATION INSTRUCTIONS</w:t>
      </w:r>
    </w:p>
    <w:p w:rsidR="00611422" w:rsidRPr="00FF4269" w:rsidRDefault="00611422" w:rsidP="00FF4269">
      <w:pPr>
        <w:pStyle w:val="ListParagraph"/>
        <w:ind w:left="360"/>
        <w:rPr>
          <w:rFonts w:asciiTheme="minorHAnsi" w:hAnsiTheme="minorHAnsi"/>
          <w:b/>
          <w:color w:val="000080"/>
          <w:sz w:val="22"/>
          <w:u w:val="single"/>
        </w:rPr>
      </w:pPr>
    </w:p>
    <w:p w:rsidR="00611422" w:rsidRDefault="00611422" w:rsidP="00611422">
      <w:pPr>
        <w:widowControl w:val="0"/>
        <w:rPr>
          <w:rFonts w:asciiTheme="minorHAnsi" w:hAnsiTheme="minorHAnsi" w:cs="Georgia"/>
          <w:b/>
          <w:bCs/>
          <w:sz w:val="22"/>
          <w:szCs w:val="22"/>
        </w:rPr>
      </w:pPr>
      <w:r>
        <w:rPr>
          <w:rFonts w:asciiTheme="minorHAnsi" w:hAnsiTheme="minorHAnsi" w:cs="Georgia"/>
          <w:b/>
          <w:bCs/>
          <w:sz w:val="22"/>
          <w:szCs w:val="22"/>
        </w:rPr>
        <w:t xml:space="preserve">Completed and signed applications must be submitted electronically, as one PDF document, via email to </w:t>
      </w:r>
      <w:hyperlink r:id="rId14" w:history="1">
        <w:r w:rsidR="00362162" w:rsidRPr="0062471D">
          <w:rPr>
            <w:rStyle w:val="Hyperlink"/>
            <w:rFonts w:asciiTheme="minorHAnsi" w:hAnsiTheme="minorHAnsi" w:cs="Georgia"/>
            <w:b/>
            <w:bCs/>
            <w:sz w:val="22"/>
            <w:szCs w:val="22"/>
          </w:rPr>
          <w:t>cbifapplications@ctinnovations.com</w:t>
        </w:r>
      </w:hyperlink>
      <w:r>
        <w:rPr>
          <w:rFonts w:asciiTheme="minorHAnsi" w:hAnsiTheme="minorHAnsi" w:cs="Georgia"/>
          <w:b/>
          <w:bCs/>
          <w:sz w:val="22"/>
          <w:szCs w:val="22"/>
        </w:rPr>
        <w:t>.</w:t>
      </w:r>
    </w:p>
    <w:p w:rsidR="00611422" w:rsidRPr="00FF4269" w:rsidRDefault="00611422" w:rsidP="00FF4269">
      <w:pPr>
        <w:pStyle w:val="ListParagraph"/>
        <w:ind w:left="0"/>
        <w:rPr>
          <w:rFonts w:asciiTheme="minorHAnsi" w:hAnsiTheme="minorHAnsi"/>
          <w:b/>
          <w:sz w:val="22"/>
          <w:u w:val="single"/>
        </w:rPr>
      </w:pPr>
    </w:p>
    <w:p w:rsidR="00611422" w:rsidRDefault="00611422" w:rsidP="00611422">
      <w:pPr>
        <w:widowControl w:val="0"/>
        <w:rPr>
          <w:rFonts w:asciiTheme="minorHAnsi" w:hAnsiTheme="minorHAnsi" w:cs="Georgia"/>
          <w:sz w:val="22"/>
          <w:szCs w:val="22"/>
        </w:rPr>
      </w:pPr>
      <w:r w:rsidRPr="00A33B80">
        <w:rPr>
          <w:rFonts w:asciiTheme="minorHAnsi" w:hAnsiTheme="minorHAnsi" w:cs="Georgia"/>
          <w:sz w:val="22"/>
          <w:szCs w:val="22"/>
        </w:rPr>
        <w:t xml:space="preserve">Signed electronic </w:t>
      </w:r>
      <w:r>
        <w:rPr>
          <w:rFonts w:asciiTheme="minorHAnsi" w:hAnsiTheme="minorHAnsi" w:cs="Georgia"/>
          <w:sz w:val="22"/>
          <w:szCs w:val="22"/>
        </w:rPr>
        <w:t>applications</w:t>
      </w:r>
      <w:r w:rsidRPr="00A33B80">
        <w:rPr>
          <w:rFonts w:asciiTheme="minorHAnsi" w:hAnsiTheme="minorHAnsi" w:cs="Georgia"/>
          <w:sz w:val="22"/>
          <w:szCs w:val="22"/>
        </w:rPr>
        <w:t xml:space="preserve"> must have pages numbered at the bottom, with </w:t>
      </w:r>
      <w:r>
        <w:rPr>
          <w:rFonts w:asciiTheme="minorHAnsi" w:hAnsiTheme="minorHAnsi" w:cs="Georgia"/>
          <w:sz w:val="22"/>
          <w:szCs w:val="22"/>
        </w:rPr>
        <w:t>½</w:t>
      </w:r>
      <w:r w:rsidRPr="00A33B80">
        <w:rPr>
          <w:rFonts w:asciiTheme="minorHAnsi" w:hAnsiTheme="minorHAnsi" w:cs="Georgia"/>
          <w:sz w:val="22"/>
          <w:szCs w:val="22"/>
        </w:rPr>
        <w:t xml:space="preserve">-inch margins and </w:t>
      </w:r>
      <w:r>
        <w:rPr>
          <w:rFonts w:asciiTheme="minorHAnsi" w:hAnsiTheme="minorHAnsi" w:cs="Georgia"/>
          <w:sz w:val="22"/>
          <w:szCs w:val="22"/>
        </w:rPr>
        <w:t>11</w:t>
      </w:r>
      <w:r w:rsidRPr="00A33B80">
        <w:rPr>
          <w:rFonts w:asciiTheme="minorHAnsi" w:hAnsiTheme="minorHAnsi" w:cs="Georgia"/>
          <w:sz w:val="22"/>
          <w:szCs w:val="22"/>
        </w:rPr>
        <w:t xml:space="preserve"> point</w:t>
      </w:r>
      <w:r w:rsidRPr="00A33B80">
        <w:rPr>
          <w:rFonts w:asciiTheme="minorHAnsi" w:hAnsiTheme="minorHAnsi" w:cs="Georgia"/>
          <w:b/>
          <w:bCs/>
          <w:color w:val="008000"/>
          <w:sz w:val="22"/>
          <w:szCs w:val="22"/>
        </w:rPr>
        <w:t xml:space="preserve"> </w:t>
      </w:r>
      <w:r w:rsidRPr="00A33B80">
        <w:rPr>
          <w:rFonts w:asciiTheme="minorHAnsi" w:hAnsiTheme="minorHAnsi" w:cs="Georgia"/>
          <w:sz w:val="22"/>
          <w:szCs w:val="22"/>
        </w:rPr>
        <w:t>font</w:t>
      </w:r>
      <w:r>
        <w:rPr>
          <w:rFonts w:asciiTheme="minorHAnsi" w:hAnsiTheme="minorHAnsi" w:cs="Georgia"/>
          <w:sz w:val="22"/>
          <w:szCs w:val="22"/>
        </w:rPr>
        <w:t xml:space="preserve"> (either Arial or Helvetica)</w:t>
      </w:r>
      <w:r w:rsidRPr="00A33B80">
        <w:rPr>
          <w:rFonts w:asciiTheme="minorHAnsi" w:hAnsiTheme="minorHAnsi" w:cs="Georgia"/>
          <w:sz w:val="22"/>
          <w:szCs w:val="22"/>
        </w:rPr>
        <w:t xml:space="preserve">. </w:t>
      </w:r>
      <w:r>
        <w:rPr>
          <w:rFonts w:asciiTheme="minorHAnsi" w:hAnsiTheme="minorHAnsi" w:cs="Georgia"/>
          <w:sz w:val="22"/>
          <w:szCs w:val="22"/>
        </w:rPr>
        <w:t>Tables may use a smaller size font, provided that they can still be read. Applications</w:t>
      </w:r>
      <w:r w:rsidRPr="00A33B80">
        <w:rPr>
          <w:rFonts w:asciiTheme="minorHAnsi" w:hAnsiTheme="minorHAnsi" w:cs="Georgia"/>
          <w:sz w:val="22"/>
          <w:szCs w:val="22"/>
        </w:rPr>
        <w:t xml:space="preserve"> may be single-spaced. Any reprints, appendices, or other materials to be considered must be attached to the original </w:t>
      </w:r>
      <w:r>
        <w:rPr>
          <w:rFonts w:asciiTheme="minorHAnsi" w:hAnsiTheme="minorHAnsi" w:cs="Georgia"/>
          <w:sz w:val="22"/>
          <w:szCs w:val="22"/>
        </w:rPr>
        <w:t>application</w:t>
      </w:r>
      <w:r w:rsidRPr="00A33B80">
        <w:rPr>
          <w:rFonts w:asciiTheme="minorHAnsi" w:hAnsiTheme="minorHAnsi" w:cs="Georgia"/>
          <w:sz w:val="22"/>
          <w:szCs w:val="22"/>
        </w:rPr>
        <w:t xml:space="preserve">. The electronic copy of the </w:t>
      </w:r>
      <w:r>
        <w:rPr>
          <w:rFonts w:asciiTheme="minorHAnsi" w:hAnsiTheme="minorHAnsi" w:cs="Georgia"/>
          <w:sz w:val="22"/>
          <w:szCs w:val="22"/>
        </w:rPr>
        <w:t>application</w:t>
      </w:r>
      <w:r w:rsidRPr="00A33B80">
        <w:rPr>
          <w:rFonts w:asciiTheme="minorHAnsi" w:hAnsiTheme="minorHAnsi" w:cs="Georgia"/>
          <w:sz w:val="22"/>
          <w:szCs w:val="22"/>
        </w:rPr>
        <w:t xml:space="preserve"> and all attachments should be sent in one (1) PDF file</w:t>
      </w:r>
      <w:r>
        <w:rPr>
          <w:rFonts w:asciiTheme="minorHAnsi" w:hAnsiTheme="minorHAnsi" w:cs="Georgia"/>
          <w:sz w:val="22"/>
          <w:szCs w:val="22"/>
        </w:rPr>
        <w:t xml:space="preserve"> and</w:t>
      </w:r>
      <w:r w:rsidRPr="0097598F">
        <w:rPr>
          <w:rFonts w:asciiTheme="minorHAnsi" w:hAnsiTheme="minorHAnsi" w:cs="Georgia"/>
          <w:sz w:val="22"/>
          <w:szCs w:val="22"/>
        </w:rPr>
        <w:t xml:space="preserve"> </w:t>
      </w:r>
      <w:r w:rsidRPr="00121474">
        <w:rPr>
          <w:rFonts w:asciiTheme="minorHAnsi" w:hAnsiTheme="minorHAnsi" w:cs="Georgia"/>
          <w:bCs/>
          <w:sz w:val="22"/>
          <w:szCs w:val="22"/>
        </w:rPr>
        <w:t xml:space="preserve">submitted via email to CI at </w:t>
      </w:r>
      <w:hyperlink r:id="rId15" w:history="1">
        <w:r w:rsidRPr="00121474">
          <w:rPr>
            <w:rStyle w:val="Hyperlink"/>
            <w:rFonts w:asciiTheme="minorHAnsi" w:hAnsiTheme="minorHAnsi" w:cs="Georgia"/>
            <w:bCs/>
            <w:sz w:val="22"/>
            <w:szCs w:val="22"/>
          </w:rPr>
          <w:t>cbifapplications@ctinnovations.com</w:t>
        </w:r>
      </w:hyperlink>
      <w:r w:rsidRPr="0097598F">
        <w:rPr>
          <w:rFonts w:asciiTheme="minorHAnsi" w:hAnsiTheme="minorHAnsi" w:cs="Georgia"/>
          <w:sz w:val="22"/>
          <w:szCs w:val="22"/>
        </w:rPr>
        <w:t xml:space="preserve">.  </w:t>
      </w:r>
    </w:p>
    <w:p w:rsidR="00CE1B18" w:rsidRPr="0097598F" w:rsidRDefault="00CE1B18" w:rsidP="00611422">
      <w:pPr>
        <w:widowControl w:val="0"/>
        <w:rPr>
          <w:rFonts w:asciiTheme="minorHAnsi" w:hAnsiTheme="minorHAnsi" w:cs="Georgia"/>
          <w:sz w:val="22"/>
          <w:szCs w:val="22"/>
        </w:rPr>
      </w:pPr>
    </w:p>
    <w:p w:rsidR="00611422" w:rsidRDefault="00611422" w:rsidP="008F5CB4">
      <w:pPr>
        <w:pStyle w:val="ListParagraph"/>
        <w:widowControl w:val="0"/>
        <w:numPr>
          <w:ilvl w:val="0"/>
          <w:numId w:val="2"/>
        </w:numPr>
        <w:ind w:left="1080"/>
        <w:rPr>
          <w:rFonts w:asciiTheme="minorHAnsi" w:hAnsiTheme="minorHAnsi" w:cs="Georgia"/>
          <w:sz w:val="22"/>
          <w:szCs w:val="22"/>
        </w:rPr>
      </w:pPr>
      <w:r w:rsidRPr="00611422">
        <w:rPr>
          <w:rFonts w:asciiTheme="minorHAnsi" w:hAnsiTheme="minorHAnsi" w:cs="Georgia"/>
          <w:i/>
          <w:sz w:val="22"/>
          <w:szCs w:val="22"/>
        </w:rPr>
        <w:t>Preliminary Applications</w:t>
      </w:r>
      <w:r w:rsidRPr="00D377AD">
        <w:rPr>
          <w:rFonts w:asciiTheme="minorHAnsi" w:hAnsiTheme="minorHAnsi" w:cs="Georgia"/>
          <w:sz w:val="22"/>
          <w:szCs w:val="22"/>
        </w:rPr>
        <w:t xml:space="preserve"> </w:t>
      </w:r>
      <w:r w:rsidR="00B60AD6">
        <w:rPr>
          <w:rFonts w:asciiTheme="minorHAnsi" w:hAnsiTheme="minorHAnsi" w:cs="Georgia"/>
          <w:sz w:val="22"/>
          <w:szCs w:val="22"/>
        </w:rPr>
        <w:t xml:space="preserve">which use the provided template </w:t>
      </w:r>
      <w:r w:rsidRPr="00D377AD">
        <w:rPr>
          <w:rFonts w:asciiTheme="minorHAnsi" w:hAnsiTheme="minorHAnsi" w:cs="Georgia"/>
          <w:sz w:val="22"/>
          <w:szCs w:val="22"/>
        </w:rPr>
        <w:t xml:space="preserve">shall not exceed </w:t>
      </w:r>
      <w:r w:rsidRPr="002A68B7">
        <w:rPr>
          <w:rFonts w:asciiTheme="minorHAnsi" w:hAnsiTheme="minorHAnsi" w:cs="Georgia"/>
          <w:sz w:val="22"/>
          <w:szCs w:val="22"/>
        </w:rPr>
        <w:t>2</w:t>
      </w:r>
      <w:r w:rsidRPr="00D377AD">
        <w:rPr>
          <w:rFonts w:asciiTheme="minorHAnsi" w:hAnsiTheme="minorHAnsi" w:cs="Georgia"/>
          <w:sz w:val="22"/>
          <w:szCs w:val="22"/>
        </w:rPr>
        <w:t xml:space="preserve"> pages (excluding Cover Page).  </w:t>
      </w:r>
      <w:r w:rsidR="00B60AD6">
        <w:rPr>
          <w:rFonts w:asciiTheme="minorHAnsi" w:hAnsiTheme="minorHAnsi" w:cs="Georgia"/>
          <w:sz w:val="22"/>
          <w:szCs w:val="22"/>
        </w:rPr>
        <w:t xml:space="preserve">If an investor slide deck or executive summary is submitted in lieu of template, the file should </w:t>
      </w:r>
      <w:r w:rsidR="00D55AF2">
        <w:rPr>
          <w:rFonts w:asciiTheme="minorHAnsi" w:hAnsiTheme="minorHAnsi" w:cs="Georgia"/>
          <w:sz w:val="22"/>
          <w:szCs w:val="22"/>
        </w:rPr>
        <w:t>be within reasonable size limits</w:t>
      </w:r>
      <w:r w:rsidR="00B60AD6">
        <w:rPr>
          <w:rFonts w:asciiTheme="minorHAnsi" w:hAnsiTheme="minorHAnsi" w:cs="Georgia"/>
          <w:sz w:val="22"/>
          <w:szCs w:val="22"/>
        </w:rPr>
        <w:t xml:space="preserve">. </w:t>
      </w:r>
    </w:p>
    <w:p w:rsidR="00550457" w:rsidRPr="00D377AD" w:rsidRDefault="00550457" w:rsidP="00FF4269">
      <w:pPr>
        <w:pStyle w:val="ListParagraph"/>
        <w:widowControl w:val="0"/>
        <w:ind w:left="1080"/>
        <w:rPr>
          <w:rFonts w:asciiTheme="minorHAnsi" w:hAnsiTheme="minorHAnsi" w:cs="Georgia"/>
          <w:sz w:val="22"/>
          <w:szCs w:val="22"/>
        </w:rPr>
      </w:pPr>
    </w:p>
    <w:p w:rsidR="00A0339F" w:rsidRPr="00D377AD" w:rsidRDefault="00A0339F" w:rsidP="00A0339F">
      <w:pPr>
        <w:pStyle w:val="ListParagraph"/>
        <w:widowControl w:val="0"/>
        <w:numPr>
          <w:ilvl w:val="0"/>
          <w:numId w:val="8"/>
        </w:numPr>
        <w:rPr>
          <w:rFonts w:asciiTheme="minorHAnsi" w:hAnsiTheme="minorHAnsi" w:cs="Georgia"/>
          <w:sz w:val="22"/>
          <w:szCs w:val="22"/>
        </w:rPr>
      </w:pPr>
      <w:r w:rsidRPr="00611422">
        <w:rPr>
          <w:rFonts w:asciiTheme="minorHAnsi" w:hAnsiTheme="minorHAnsi" w:cs="Georgia"/>
          <w:i/>
          <w:sz w:val="22"/>
          <w:szCs w:val="22"/>
        </w:rPr>
        <w:t>Full Applications</w:t>
      </w:r>
      <w:r w:rsidRPr="00D377AD">
        <w:rPr>
          <w:rFonts w:asciiTheme="minorHAnsi" w:hAnsiTheme="minorHAnsi" w:cs="Georgia"/>
          <w:sz w:val="22"/>
          <w:szCs w:val="22"/>
        </w:rPr>
        <w:t xml:space="preserve"> shall not exceed</w:t>
      </w:r>
      <w:r w:rsidRPr="002A68B7">
        <w:rPr>
          <w:rFonts w:asciiTheme="minorHAnsi" w:hAnsiTheme="minorHAnsi" w:cs="Georgia"/>
          <w:sz w:val="22"/>
          <w:szCs w:val="22"/>
        </w:rPr>
        <w:t xml:space="preserve"> </w:t>
      </w:r>
      <w:r w:rsidRPr="00D377AD">
        <w:rPr>
          <w:rFonts w:asciiTheme="minorHAnsi" w:hAnsiTheme="minorHAnsi" w:cs="Georgia"/>
          <w:sz w:val="22"/>
          <w:szCs w:val="22"/>
        </w:rPr>
        <w:t>15 pages. The 15 page limit includes Attachment III, IV, V (Cover Page), and VI</w:t>
      </w:r>
    </w:p>
    <w:p w:rsidR="00A0339F" w:rsidRPr="00F21812" w:rsidRDefault="00A0339F" w:rsidP="00A0339F">
      <w:pPr>
        <w:pStyle w:val="boldtype"/>
        <w:widowControl w:val="0"/>
        <w:numPr>
          <w:ilvl w:val="0"/>
          <w:numId w:val="6"/>
        </w:numPr>
        <w:spacing w:before="0" w:after="0"/>
        <w:ind w:left="1440"/>
        <w:rPr>
          <w:rFonts w:asciiTheme="minorHAnsi" w:hAnsiTheme="minorHAnsi"/>
          <w:b w:val="0"/>
          <w:sz w:val="22"/>
        </w:rPr>
      </w:pPr>
      <w:r w:rsidRPr="00F21812">
        <w:rPr>
          <w:rFonts w:asciiTheme="minorHAnsi" w:hAnsiTheme="minorHAnsi"/>
          <w:b w:val="0"/>
          <w:sz w:val="22"/>
        </w:rPr>
        <w:t>The 15-page limit EXCLUDES:</w:t>
      </w:r>
    </w:p>
    <w:p w:rsidR="00A0339F" w:rsidRPr="00196C87" w:rsidRDefault="00A0339F" w:rsidP="00A0339F">
      <w:pPr>
        <w:pStyle w:val="ListParagraph"/>
        <w:numPr>
          <w:ilvl w:val="0"/>
          <w:numId w:val="7"/>
        </w:numPr>
        <w:ind w:left="1800"/>
        <w:contextualSpacing/>
        <w:rPr>
          <w:rFonts w:asciiTheme="minorHAnsi" w:hAnsiTheme="minorHAnsi" w:cs="Arial"/>
          <w:sz w:val="22"/>
          <w:szCs w:val="22"/>
        </w:rPr>
      </w:pPr>
      <w:r w:rsidRPr="00196C87">
        <w:rPr>
          <w:rFonts w:asciiTheme="minorHAnsi" w:hAnsiTheme="minorHAnsi" w:cs="Arial"/>
          <w:sz w:val="22"/>
          <w:szCs w:val="22"/>
        </w:rPr>
        <w:t>Attachment I, Cover Page</w:t>
      </w:r>
    </w:p>
    <w:p w:rsidR="00A0339F" w:rsidRPr="00196C87" w:rsidRDefault="00A0339F" w:rsidP="00A0339F">
      <w:pPr>
        <w:pStyle w:val="ListParagraph"/>
        <w:numPr>
          <w:ilvl w:val="0"/>
          <w:numId w:val="7"/>
        </w:numPr>
        <w:ind w:left="1800"/>
        <w:contextualSpacing/>
        <w:rPr>
          <w:rFonts w:asciiTheme="minorHAnsi" w:hAnsiTheme="minorHAnsi" w:cs="Arial"/>
          <w:sz w:val="22"/>
          <w:szCs w:val="22"/>
        </w:rPr>
      </w:pPr>
      <w:r w:rsidRPr="00196C87">
        <w:rPr>
          <w:rFonts w:asciiTheme="minorHAnsi" w:hAnsiTheme="minorHAnsi" w:cs="Arial"/>
          <w:sz w:val="22"/>
          <w:szCs w:val="22"/>
        </w:rPr>
        <w:t>Bibliographies</w:t>
      </w:r>
    </w:p>
    <w:p w:rsidR="00A0339F" w:rsidRPr="00196C87" w:rsidRDefault="00A0339F" w:rsidP="00A0339F">
      <w:pPr>
        <w:pStyle w:val="ListParagraph"/>
        <w:numPr>
          <w:ilvl w:val="0"/>
          <w:numId w:val="7"/>
        </w:numPr>
        <w:ind w:left="1800"/>
        <w:contextualSpacing/>
        <w:rPr>
          <w:rFonts w:asciiTheme="minorHAnsi" w:hAnsiTheme="minorHAnsi" w:cs="Arial"/>
          <w:sz w:val="22"/>
          <w:szCs w:val="22"/>
        </w:rPr>
      </w:pPr>
      <w:r w:rsidRPr="00196C87">
        <w:rPr>
          <w:rFonts w:asciiTheme="minorHAnsi" w:hAnsiTheme="minorHAnsi" w:cs="Arial"/>
          <w:sz w:val="22"/>
          <w:szCs w:val="22"/>
        </w:rPr>
        <w:t xml:space="preserve">Attachment V (Evidence of Commitment), Sections A-D. </w:t>
      </w:r>
      <w:r>
        <w:rPr>
          <w:rFonts w:asciiTheme="minorHAnsi" w:hAnsiTheme="minorHAnsi" w:cs="Arial"/>
          <w:sz w:val="22"/>
          <w:szCs w:val="22"/>
        </w:rPr>
        <w:t xml:space="preserve">The </w:t>
      </w:r>
      <w:r w:rsidRPr="00196C87">
        <w:rPr>
          <w:rFonts w:asciiTheme="minorHAnsi" w:hAnsiTheme="minorHAnsi" w:cs="Arial"/>
          <w:sz w:val="22"/>
          <w:szCs w:val="22"/>
        </w:rPr>
        <w:t>Cover Page</w:t>
      </w:r>
      <w:r>
        <w:rPr>
          <w:rFonts w:asciiTheme="minorHAnsi" w:hAnsiTheme="minorHAnsi" w:cs="Arial"/>
          <w:sz w:val="22"/>
          <w:szCs w:val="22"/>
        </w:rPr>
        <w:t xml:space="preserve"> of </w:t>
      </w:r>
      <w:r w:rsidRPr="00196C87">
        <w:rPr>
          <w:rFonts w:asciiTheme="minorHAnsi" w:hAnsiTheme="minorHAnsi" w:cs="Arial"/>
          <w:sz w:val="22"/>
          <w:szCs w:val="22"/>
        </w:rPr>
        <w:t xml:space="preserve">Attachment V </w:t>
      </w:r>
      <w:r w:rsidRPr="0064268C">
        <w:rPr>
          <w:rFonts w:asciiTheme="minorHAnsi" w:hAnsiTheme="minorHAnsi" w:cs="Arial"/>
          <w:sz w:val="22"/>
          <w:szCs w:val="22"/>
        </w:rPr>
        <w:t xml:space="preserve">does </w:t>
      </w:r>
      <w:r w:rsidRPr="00196C87">
        <w:rPr>
          <w:rFonts w:asciiTheme="minorHAnsi" w:hAnsiTheme="minorHAnsi" w:cs="Arial"/>
          <w:sz w:val="22"/>
          <w:szCs w:val="22"/>
        </w:rPr>
        <w:t>count within the 15-page limit</w:t>
      </w:r>
      <w:r>
        <w:rPr>
          <w:rFonts w:asciiTheme="minorHAnsi" w:hAnsiTheme="minorHAnsi" w:cs="Arial"/>
          <w:sz w:val="22"/>
          <w:szCs w:val="22"/>
        </w:rPr>
        <w:t xml:space="preserve"> and should list what will be provided in the Appendix section. To allow some flexibility to applicants on page limit constraints, </w:t>
      </w:r>
      <w:r w:rsidRPr="00196C87">
        <w:rPr>
          <w:rFonts w:asciiTheme="minorHAnsi" w:hAnsiTheme="minorHAnsi" w:cs="Arial"/>
          <w:sz w:val="22"/>
          <w:szCs w:val="22"/>
        </w:rPr>
        <w:t xml:space="preserve">sections A-D </w:t>
      </w:r>
      <w:r>
        <w:rPr>
          <w:rFonts w:asciiTheme="minorHAnsi" w:hAnsiTheme="minorHAnsi" w:cs="Arial"/>
          <w:sz w:val="22"/>
          <w:szCs w:val="22"/>
        </w:rPr>
        <w:t>can</w:t>
      </w:r>
      <w:r w:rsidRPr="00196C87">
        <w:rPr>
          <w:rFonts w:asciiTheme="minorHAnsi" w:hAnsiTheme="minorHAnsi" w:cs="Arial"/>
          <w:sz w:val="22"/>
          <w:szCs w:val="22"/>
        </w:rPr>
        <w:t xml:space="preserve"> be included in the Appendix. </w:t>
      </w:r>
      <w:r>
        <w:rPr>
          <w:rFonts w:asciiTheme="minorHAnsi" w:hAnsiTheme="minorHAnsi" w:cs="Arial"/>
          <w:sz w:val="22"/>
          <w:szCs w:val="22"/>
        </w:rPr>
        <w:t xml:space="preserve">Again, it is requested that applicants </w:t>
      </w:r>
      <w:r w:rsidRPr="00196C87">
        <w:rPr>
          <w:rFonts w:asciiTheme="minorHAnsi" w:hAnsiTheme="minorHAnsi" w:cs="Arial"/>
          <w:sz w:val="22"/>
          <w:szCs w:val="22"/>
        </w:rPr>
        <w:t>make reference on the cover page</w:t>
      </w:r>
      <w:r>
        <w:rPr>
          <w:rFonts w:asciiTheme="minorHAnsi" w:hAnsiTheme="minorHAnsi" w:cs="Arial"/>
          <w:sz w:val="22"/>
          <w:szCs w:val="22"/>
        </w:rPr>
        <w:t xml:space="preserve"> of Attachment V</w:t>
      </w:r>
      <w:r w:rsidRPr="00196C87">
        <w:rPr>
          <w:rFonts w:asciiTheme="minorHAnsi" w:hAnsiTheme="minorHAnsi" w:cs="Arial"/>
          <w:sz w:val="22"/>
          <w:szCs w:val="22"/>
        </w:rPr>
        <w:t xml:space="preserve"> </w:t>
      </w:r>
      <w:r>
        <w:rPr>
          <w:rFonts w:asciiTheme="minorHAnsi" w:hAnsiTheme="minorHAnsi" w:cs="Arial"/>
          <w:sz w:val="22"/>
          <w:szCs w:val="22"/>
        </w:rPr>
        <w:t>as to</w:t>
      </w:r>
      <w:r w:rsidRPr="00196C87">
        <w:rPr>
          <w:rFonts w:asciiTheme="minorHAnsi" w:hAnsiTheme="minorHAnsi" w:cs="Arial"/>
          <w:sz w:val="22"/>
          <w:szCs w:val="22"/>
        </w:rPr>
        <w:t xml:space="preserve"> </w:t>
      </w:r>
      <w:r>
        <w:rPr>
          <w:rFonts w:asciiTheme="minorHAnsi" w:hAnsiTheme="minorHAnsi" w:cs="Arial"/>
          <w:sz w:val="22"/>
          <w:szCs w:val="22"/>
        </w:rPr>
        <w:t>which</w:t>
      </w:r>
      <w:r w:rsidRPr="00196C87">
        <w:rPr>
          <w:rFonts w:asciiTheme="minorHAnsi" w:hAnsiTheme="minorHAnsi" w:cs="Arial"/>
          <w:sz w:val="22"/>
          <w:szCs w:val="22"/>
        </w:rPr>
        <w:t xml:space="preserve"> specific sections can be found in the Appendix. </w:t>
      </w:r>
    </w:p>
    <w:p w:rsidR="00A0339F" w:rsidRPr="00196C87" w:rsidRDefault="00A0339F" w:rsidP="00A0339F">
      <w:pPr>
        <w:pStyle w:val="ListParagraph"/>
        <w:numPr>
          <w:ilvl w:val="0"/>
          <w:numId w:val="7"/>
        </w:numPr>
        <w:ind w:left="1800"/>
        <w:contextualSpacing/>
        <w:rPr>
          <w:rFonts w:asciiTheme="minorHAnsi" w:hAnsiTheme="minorHAnsi" w:cs="Arial"/>
          <w:sz w:val="22"/>
          <w:szCs w:val="22"/>
        </w:rPr>
      </w:pPr>
      <w:r w:rsidRPr="00196C87">
        <w:rPr>
          <w:rFonts w:asciiTheme="minorHAnsi" w:hAnsiTheme="minorHAnsi" w:cs="Arial"/>
          <w:sz w:val="22"/>
          <w:szCs w:val="22"/>
        </w:rPr>
        <w:lastRenderedPageBreak/>
        <w:t>Biographical Sketches</w:t>
      </w:r>
    </w:p>
    <w:p w:rsidR="00A0339F" w:rsidRDefault="00A0339F" w:rsidP="00A0339F">
      <w:pPr>
        <w:pStyle w:val="ListParagraph"/>
        <w:numPr>
          <w:ilvl w:val="0"/>
          <w:numId w:val="7"/>
        </w:numPr>
        <w:ind w:left="1800"/>
        <w:contextualSpacing/>
        <w:rPr>
          <w:rFonts w:asciiTheme="minorHAnsi" w:hAnsiTheme="minorHAnsi" w:cs="Arial"/>
          <w:sz w:val="22"/>
          <w:szCs w:val="22"/>
        </w:rPr>
      </w:pPr>
      <w:r w:rsidRPr="00196C87">
        <w:rPr>
          <w:rFonts w:asciiTheme="minorHAnsi" w:hAnsiTheme="minorHAnsi" w:cs="Arial"/>
          <w:sz w:val="22"/>
          <w:szCs w:val="22"/>
        </w:rPr>
        <w:t>Section VII, Appendix</w:t>
      </w:r>
      <w:r>
        <w:rPr>
          <w:rFonts w:asciiTheme="minorHAnsi" w:hAnsiTheme="minorHAnsi" w:cs="Arial"/>
          <w:sz w:val="22"/>
          <w:szCs w:val="22"/>
        </w:rPr>
        <w:t xml:space="preserve"> (e.g., letters of support, licensing agreements, patents, etc.)</w:t>
      </w:r>
    </w:p>
    <w:p w:rsidR="00550457" w:rsidRDefault="00550457" w:rsidP="00CD6F5B">
      <w:pPr>
        <w:pStyle w:val="ListParagraph"/>
        <w:ind w:left="1800"/>
        <w:contextualSpacing/>
        <w:rPr>
          <w:rFonts w:asciiTheme="minorHAnsi" w:hAnsiTheme="minorHAnsi" w:cs="Arial"/>
          <w:sz w:val="22"/>
          <w:szCs w:val="22"/>
        </w:rPr>
      </w:pPr>
    </w:p>
    <w:p w:rsidR="00611422" w:rsidRPr="00611422" w:rsidRDefault="00611422" w:rsidP="008F5CB4">
      <w:pPr>
        <w:pStyle w:val="ListParagraph"/>
        <w:widowControl w:val="0"/>
        <w:numPr>
          <w:ilvl w:val="0"/>
          <w:numId w:val="4"/>
        </w:numPr>
        <w:ind w:left="1080"/>
        <w:rPr>
          <w:rFonts w:asciiTheme="minorHAnsi" w:hAnsiTheme="minorHAnsi" w:cs="Georgia"/>
          <w:sz w:val="22"/>
          <w:szCs w:val="22"/>
        </w:rPr>
      </w:pPr>
      <w:r>
        <w:rPr>
          <w:rFonts w:asciiTheme="minorHAnsi" w:hAnsiTheme="minorHAnsi" w:cs="Georgia"/>
          <w:i/>
          <w:sz w:val="22"/>
          <w:szCs w:val="22"/>
        </w:rPr>
        <w:t>Resubmissions</w:t>
      </w:r>
      <w:r w:rsidRPr="00FF4269">
        <w:rPr>
          <w:rFonts w:asciiTheme="minorHAnsi" w:hAnsiTheme="minorHAnsi"/>
          <w:i/>
          <w:sz w:val="22"/>
        </w:rPr>
        <w:t xml:space="preserve">: </w:t>
      </w:r>
      <w:r w:rsidRPr="00611422">
        <w:rPr>
          <w:rFonts w:asciiTheme="minorHAnsi" w:hAnsiTheme="minorHAnsi" w:cs="Georgia"/>
          <w:sz w:val="22"/>
          <w:szCs w:val="22"/>
        </w:rPr>
        <w:t xml:space="preserve">Applicants who are resubmitting an application that was previously reviewed by the Fund should consult the resubmission guidelines found on the website for more information: </w:t>
      </w:r>
      <w:hyperlink r:id="rId16" w:history="1">
        <w:r w:rsidR="00FC0DB1" w:rsidRPr="008872CA">
          <w:rPr>
            <w:rStyle w:val="Hyperlink"/>
            <w:rFonts w:asciiTheme="minorHAnsi" w:hAnsiTheme="minorHAnsi" w:cstheme="minorHAnsi"/>
            <w:sz w:val="22"/>
            <w:szCs w:val="22"/>
          </w:rPr>
          <w:t>http://ctinnovations.com/cbif</w:t>
        </w:r>
      </w:hyperlink>
      <w:r w:rsidR="004A6F92">
        <w:rPr>
          <w:rFonts w:asciiTheme="minorHAnsi" w:hAnsiTheme="minorHAnsi" w:cstheme="minorHAnsi"/>
          <w:sz w:val="22"/>
          <w:szCs w:val="22"/>
        </w:rPr>
        <w:t>.</w:t>
      </w:r>
    </w:p>
    <w:p w:rsidR="00611422" w:rsidRPr="00611422" w:rsidRDefault="00611422" w:rsidP="00FF4269">
      <w:pPr>
        <w:widowControl w:val="0"/>
        <w:rPr>
          <w:rFonts w:asciiTheme="minorHAnsi" w:hAnsiTheme="minorHAnsi" w:cs="Georgia"/>
          <w:sz w:val="22"/>
          <w:szCs w:val="22"/>
        </w:rPr>
      </w:pPr>
    </w:p>
    <w:p w:rsidR="00611422" w:rsidRPr="00FF4269" w:rsidRDefault="00611422" w:rsidP="00611422">
      <w:pPr>
        <w:widowControl w:val="0"/>
        <w:rPr>
          <w:rFonts w:asciiTheme="minorHAnsi" w:hAnsiTheme="minorHAnsi"/>
          <w:b/>
          <w:sz w:val="22"/>
        </w:rPr>
      </w:pPr>
      <w:r>
        <w:rPr>
          <w:rFonts w:asciiTheme="minorHAnsi" w:hAnsiTheme="minorHAnsi" w:cs="Georgia"/>
          <w:b/>
          <w:sz w:val="22"/>
          <w:szCs w:val="22"/>
        </w:rPr>
        <w:t xml:space="preserve">IMPORTANT: </w:t>
      </w:r>
      <w:r w:rsidRPr="005B2D24">
        <w:rPr>
          <w:rFonts w:asciiTheme="minorHAnsi" w:hAnsiTheme="minorHAnsi" w:cs="Georgia"/>
          <w:b/>
          <w:sz w:val="22"/>
          <w:szCs w:val="22"/>
        </w:rPr>
        <w:t>Applications that do not follow the prescribed format or are incomplete when they are submitted or otherwise do not conform to the requirements of these instructions may be rejected as ineligible for consideration.</w:t>
      </w:r>
    </w:p>
    <w:p w:rsidR="00611422" w:rsidRDefault="00611422" w:rsidP="00611422">
      <w:pPr>
        <w:widowControl w:val="0"/>
        <w:rPr>
          <w:rFonts w:asciiTheme="minorHAnsi" w:hAnsiTheme="minorHAnsi" w:cs="Georgia"/>
          <w:sz w:val="22"/>
          <w:szCs w:val="22"/>
        </w:rPr>
      </w:pPr>
    </w:p>
    <w:p w:rsidR="00611422" w:rsidRPr="00FF4269" w:rsidRDefault="00611422" w:rsidP="00611422">
      <w:pPr>
        <w:widowControl w:val="0"/>
        <w:rPr>
          <w:rFonts w:asciiTheme="minorHAnsi" w:hAnsiTheme="minorHAnsi"/>
          <w:b/>
          <w:sz w:val="22"/>
          <w:u w:val="single"/>
        </w:rPr>
      </w:pPr>
      <w:r>
        <w:rPr>
          <w:rFonts w:asciiTheme="minorHAnsi" w:hAnsiTheme="minorHAnsi" w:cs="Georgia"/>
          <w:b/>
          <w:bCs/>
          <w:sz w:val="22"/>
          <w:szCs w:val="22"/>
          <w:u w:val="single"/>
        </w:rPr>
        <w:t>Applications, where possible, should avoid the inclusion of privileged or proprietary information. Where this is not possible, p</w:t>
      </w:r>
      <w:r w:rsidRPr="00A33B80">
        <w:rPr>
          <w:rFonts w:asciiTheme="minorHAnsi" w:hAnsiTheme="minorHAnsi" w:cs="Georgia"/>
          <w:b/>
          <w:bCs/>
          <w:sz w:val="22"/>
          <w:szCs w:val="22"/>
          <w:u w:val="single"/>
        </w:rPr>
        <w:t xml:space="preserve">lease make sure to note </w:t>
      </w:r>
      <w:r>
        <w:rPr>
          <w:rFonts w:asciiTheme="minorHAnsi" w:hAnsiTheme="minorHAnsi" w:cs="Georgia"/>
          <w:b/>
          <w:bCs/>
          <w:sz w:val="22"/>
          <w:szCs w:val="22"/>
          <w:u w:val="single"/>
        </w:rPr>
        <w:t>any portions containing</w:t>
      </w:r>
      <w:r w:rsidRPr="00A33B80">
        <w:rPr>
          <w:rFonts w:asciiTheme="minorHAnsi" w:hAnsiTheme="minorHAnsi" w:cs="Georgia"/>
          <w:b/>
          <w:bCs/>
          <w:sz w:val="22"/>
          <w:szCs w:val="22"/>
          <w:u w:val="single"/>
        </w:rPr>
        <w:t xml:space="preserve"> privileged or proprietary information </w:t>
      </w:r>
      <w:r>
        <w:rPr>
          <w:rFonts w:asciiTheme="minorHAnsi" w:hAnsiTheme="minorHAnsi" w:cs="Georgia"/>
          <w:b/>
          <w:bCs/>
          <w:sz w:val="22"/>
          <w:szCs w:val="22"/>
          <w:u w:val="single"/>
        </w:rPr>
        <w:t>by marking the same</w:t>
      </w:r>
      <w:r w:rsidRPr="00A33B80">
        <w:rPr>
          <w:rFonts w:asciiTheme="minorHAnsi" w:hAnsiTheme="minorHAnsi" w:cs="Georgia"/>
          <w:b/>
          <w:bCs/>
          <w:sz w:val="22"/>
          <w:szCs w:val="22"/>
          <w:u w:val="single"/>
        </w:rPr>
        <w:t xml:space="preserve"> in </w:t>
      </w:r>
      <w:r w:rsidRPr="006B6028">
        <w:rPr>
          <w:rFonts w:asciiTheme="minorHAnsi" w:hAnsiTheme="minorHAnsi" w:cs="Georgia"/>
          <w:b/>
          <w:bCs/>
          <w:sz w:val="22"/>
          <w:szCs w:val="22"/>
          <w:highlight w:val="yellow"/>
          <w:u w:val="single"/>
        </w:rPr>
        <w:t>yellow highlighted text</w:t>
      </w:r>
      <w:r w:rsidRPr="00A33B80">
        <w:rPr>
          <w:rFonts w:asciiTheme="minorHAnsi" w:hAnsiTheme="minorHAnsi" w:cs="Georgia"/>
          <w:b/>
          <w:bCs/>
          <w:sz w:val="22"/>
          <w:szCs w:val="22"/>
          <w:u w:val="single"/>
        </w:rPr>
        <w:t>.</w:t>
      </w:r>
    </w:p>
    <w:p w:rsidR="00B03681" w:rsidRPr="00A33B80" w:rsidRDefault="00B03681" w:rsidP="00FF4269">
      <w:pPr>
        <w:rPr>
          <w:rFonts w:asciiTheme="minorHAnsi" w:hAnsiTheme="minorHAnsi" w:cs="Georgia"/>
          <w:sz w:val="22"/>
          <w:szCs w:val="22"/>
        </w:rPr>
      </w:pPr>
    </w:p>
    <w:p w:rsidR="000F625F" w:rsidRPr="00FF4269" w:rsidRDefault="00611422" w:rsidP="008F5CB4">
      <w:pPr>
        <w:pStyle w:val="ListParagraph"/>
        <w:numPr>
          <w:ilvl w:val="0"/>
          <w:numId w:val="3"/>
        </w:numPr>
        <w:spacing w:line="276" w:lineRule="auto"/>
        <w:rPr>
          <w:rFonts w:asciiTheme="minorHAnsi" w:hAnsiTheme="minorHAnsi"/>
          <w:b/>
          <w:color w:val="000080"/>
          <w:sz w:val="22"/>
        </w:rPr>
      </w:pPr>
      <w:r w:rsidRPr="00FF4269">
        <w:rPr>
          <w:rFonts w:asciiTheme="minorHAnsi" w:hAnsiTheme="minorHAnsi"/>
          <w:b/>
          <w:color w:val="000080"/>
          <w:sz w:val="22"/>
          <w:u w:val="single"/>
        </w:rPr>
        <w:t>PRELIMINARY APPLICATION GUIDELINES</w:t>
      </w:r>
    </w:p>
    <w:p w:rsidR="00611422" w:rsidRPr="00FF4269" w:rsidRDefault="00611422" w:rsidP="00FF4269">
      <w:pPr>
        <w:pStyle w:val="ListParagraph"/>
        <w:spacing w:line="276" w:lineRule="auto"/>
        <w:ind w:left="0"/>
        <w:rPr>
          <w:rFonts w:asciiTheme="minorHAnsi" w:hAnsiTheme="minorHAnsi"/>
          <w:b/>
          <w:i/>
          <w:color w:val="000080"/>
          <w:sz w:val="22"/>
        </w:rPr>
      </w:pPr>
      <w:r w:rsidRPr="00FF4269">
        <w:rPr>
          <w:rFonts w:asciiTheme="minorHAnsi" w:hAnsiTheme="minorHAnsi"/>
          <w:b/>
          <w:i/>
          <w:color w:val="000080"/>
          <w:sz w:val="22"/>
        </w:rPr>
        <w:t xml:space="preserve">The preliminary application template </w:t>
      </w:r>
      <w:r w:rsidR="000276B7">
        <w:rPr>
          <w:rFonts w:asciiTheme="minorHAnsi" w:hAnsiTheme="minorHAnsi" w:cs="Georgia"/>
          <w:b/>
          <w:i/>
          <w:color w:val="000080"/>
          <w:sz w:val="22"/>
          <w:szCs w:val="22"/>
        </w:rPr>
        <w:t xml:space="preserve">may be found on the CI website: </w:t>
      </w:r>
      <w:hyperlink r:id="rId17" w:history="1">
        <w:r w:rsidR="00FC0DB1" w:rsidRPr="008872CA">
          <w:rPr>
            <w:rStyle w:val="Hyperlink"/>
            <w:rFonts w:asciiTheme="minorHAnsi" w:hAnsiTheme="minorHAnsi" w:cstheme="minorHAnsi"/>
            <w:sz w:val="22"/>
            <w:szCs w:val="22"/>
          </w:rPr>
          <w:t>http://ctinnovations.com/cbif</w:t>
        </w:r>
      </w:hyperlink>
      <w:r w:rsidR="004A6F92">
        <w:rPr>
          <w:rFonts w:asciiTheme="minorHAnsi" w:hAnsiTheme="minorHAnsi" w:cstheme="minorHAnsi"/>
          <w:sz w:val="22"/>
          <w:szCs w:val="22"/>
        </w:rPr>
        <w:t>.</w:t>
      </w:r>
    </w:p>
    <w:p w:rsidR="00D55A44" w:rsidRPr="00FF4269" w:rsidRDefault="00D55A44" w:rsidP="00FF4269">
      <w:pPr>
        <w:pStyle w:val="ListParagraph"/>
        <w:spacing w:line="276" w:lineRule="auto"/>
        <w:ind w:left="0"/>
        <w:rPr>
          <w:rFonts w:asciiTheme="minorHAnsi" w:hAnsiTheme="minorHAnsi"/>
          <w:b/>
          <w:color w:val="000080"/>
          <w:sz w:val="22"/>
        </w:rPr>
      </w:pPr>
    </w:p>
    <w:p w:rsidR="00D55A44" w:rsidRPr="00A33B80" w:rsidRDefault="00D55A44" w:rsidP="00D55A44">
      <w:pPr>
        <w:pStyle w:val="boldtype"/>
        <w:keepNext w:val="0"/>
        <w:widowControl w:val="0"/>
        <w:spacing w:before="0" w:after="0"/>
        <w:ind w:left="720"/>
        <w:outlineLvl w:val="9"/>
        <w:rPr>
          <w:rFonts w:asciiTheme="minorHAnsi" w:hAnsiTheme="minorHAnsi" w:cs="Georgia"/>
          <w:color w:val="000080"/>
          <w:sz w:val="22"/>
          <w:szCs w:val="22"/>
        </w:rPr>
      </w:pPr>
      <w:r>
        <w:rPr>
          <w:rFonts w:asciiTheme="minorHAnsi" w:hAnsiTheme="minorHAnsi" w:cs="Georgia"/>
          <w:color w:val="000080"/>
          <w:sz w:val="22"/>
          <w:szCs w:val="22"/>
        </w:rPr>
        <w:t>1. Cover Page (Attachment I</w:t>
      </w:r>
      <w:r w:rsidRPr="00A33B80">
        <w:rPr>
          <w:rFonts w:asciiTheme="minorHAnsi" w:hAnsiTheme="minorHAnsi" w:cs="Georgia"/>
          <w:color w:val="000080"/>
          <w:sz w:val="22"/>
          <w:szCs w:val="22"/>
        </w:rPr>
        <w:t>)</w:t>
      </w:r>
    </w:p>
    <w:p w:rsidR="00D55A44" w:rsidRPr="00A33B80" w:rsidRDefault="00D55A44" w:rsidP="00D55A44">
      <w:pPr>
        <w:pStyle w:val="boldtype"/>
        <w:keepNext w:val="0"/>
        <w:widowControl w:val="0"/>
        <w:spacing w:before="0" w:after="0"/>
        <w:ind w:left="720"/>
        <w:outlineLvl w:val="9"/>
        <w:rPr>
          <w:rFonts w:asciiTheme="minorHAnsi" w:hAnsiTheme="minorHAnsi" w:cs="Georgia"/>
          <w:b w:val="0"/>
          <w:bCs w:val="0"/>
          <w:sz w:val="22"/>
          <w:szCs w:val="22"/>
        </w:rPr>
      </w:pPr>
      <w:r w:rsidRPr="00A33B80">
        <w:rPr>
          <w:rFonts w:asciiTheme="minorHAnsi" w:hAnsiTheme="minorHAnsi" w:cs="Georgia"/>
          <w:b w:val="0"/>
          <w:bCs w:val="0"/>
          <w:sz w:val="22"/>
          <w:szCs w:val="22"/>
        </w:rPr>
        <w:t>Use the format provided in Attachment I. A</w:t>
      </w:r>
      <w:r>
        <w:rPr>
          <w:rFonts w:asciiTheme="minorHAnsi" w:hAnsiTheme="minorHAnsi" w:cs="Georgia"/>
          <w:b w:val="0"/>
          <w:bCs w:val="0"/>
          <w:sz w:val="22"/>
          <w:szCs w:val="22"/>
        </w:rPr>
        <w:t>n</w:t>
      </w:r>
      <w:r w:rsidRPr="00A33B80">
        <w:rPr>
          <w:rFonts w:asciiTheme="minorHAnsi" w:hAnsiTheme="minorHAnsi" w:cs="Georgia"/>
          <w:b w:val="0"/>
          <w:bCs w:val="0"/>
          <w:sz w:val="22"/>
          <w:szCs w:val="22"/>
        </w:rPr>
        <w:t xml:space="preserve"> </w:t>
      </w:r>
      <w:r>
        <w:rPr>
          <w:rFonts w:asciiTheme="minorHAnsi" w:hAnsiTheme="minorHAnsi" w:cs="Georgia"/>
          <w:b w:val="0"/>
          <w:bCs w:val="0"/>
          <w:sz w:val="22"/>
          <w:szCs w:val="22"/>
        </w:rPr>
        <w:t>application</w:t>
      </w:r>
      <w:r w:rsidRPr="00A33B80">
        <w:rPr>
          <w:rFonts w:asciiTheme="minorHAnsi" w:hAnsiTheme="minorHAnsi" w:cs="Georgia"/>
          <w:b w:val="0"/>
          <w:bCs w:val="0"/>
          <w:sz w:val="22"/>
          <w:szCs w:val="22"/>
        </w:rPr>
        <w:t xml:space="preserve"> is incomplete if any of th</w:t>
      </w:r>
      <w:r w:rsidR="00A90CBA">
        <w:rPr>
          <w:rFonts w:asciiTheme="minorHAnsi" w:hAnsiTheme="minorHAnsi" w:cs="Georgia"/>
          <w:b w:val="0"/>
          <w:bCs w:val="0"/>
          <w:sz w:val="22"/>
          <w:szCs w:val="22"/>
        </w:rPr>
        <w:t>e</w:t>
      </w:r>
      <w:r w:rsidRPr="00A33B80">
        <w:rPr>
          <w:rFonts w:asciiTheme="minorHAnsi" w:hAnsiTheme="minorHAnsi" w:cs="Georgia"/>
          <w:b w:val="0"/>
          <w:bCs w:val="0"/>
          <w:sz w:val="22"/>
          <w:szCs w:val="22"/>
        </w:rPr>
        <w:t xml:space="preserve"> information or required signature</w:t>
      </w:r>
      <w:r w:rsidR="00A90CBA">
        <w:rPr>
          <w:rFonts w:asciiTheme="minorHAnsi" w:hAnsiTheme="minorHAnsi" w:cs="Georgia"/>
          <w:b w:val="0"/>
          <w:bCs w:val="0"/>
          <w:sz w:val="22"/>
          <w:szCs w:val="22"/>
        </w:rPr>
        <w:t>s</w:t>
      </w:r>
      <w:r w:rsidRPr="00A33B80">
        <w:rPr>
          <w:rFonts w:asciiTheme="minorHAnsi" w:hAnsiTheme="minorHAnsi" w:cs="Georgia"/>
          <w:b w:val="0"/>
          <w:bCs w:val="0"/>
          <w:sz w:val="22"/>
          <w:szCs w:val="22"/>
        </w:rPr>
        <w:t xml:space="preserve"> is omitted.</w:t>
      </w:r>
      <w:r>
        <w:rPr>
          <w:rFonts w:asciiTheme="minorHAnsi" w:hAnsiTheme="minorHAnsi" w:cs="Georgia"/>
          <w:sz w:val="22"/>
          <w:szCs w:val="22"/>
        </w:rPr>
        <w:t xml:space="preserve"> </w:t>
      </w:r>
      <w:r w:rsidRPr="00A33B80">
        <w:rPr>
          <w:rFonts w:asciiTheme="minorHAnsi" w:hAnsiTheme="minorHAnsi" w:cs="Georgia"/>
          <w:b w:val="0"/>
          <w:bCs w:val="0"/>
          <w:sz w:val="22"/>
          <w:szCs w:val="22"/>
        </w:rPr>
        <w:t xml:space="preserve">The Cover Page must be signed by the Vice President </w:t>
      </w:r>
      <w:r>
        <w:rPr>
          <w:rFonts w:asciiTheme="minorHAnsi" w:hAnsiTheme="minorHAnsi" w:cs="Georgia"/>
          <w:b w:val="0"/>
          <w:bCs w:val="0"/>
          <w:sz w:val="22"/>
          <w:szCs w:val="22"/>
        </w:rPr>
        <w:t>of</w:t>
      </w:r>
      <w:r w:rsidRPr="00A33B80">
        <w:rPr>
          <w:rFonts w:asciiTheme="minorHAnsi" w:hAnsiTheme="minorHAnsi" w:cs="Georgia"/>
          <w:b w:val="0"/>
          <w:bCs w:val="0"/>
          <w:sz w:val="22"/>
          <w:szCs w:val="22"/>
        </w:rPr>
        <w:t xml:space="preserve"> Research or other authorized </w:t>
      </w:r>
      <w:r>
        <w:rPr>
          <w:rFonts w:asciiTheme="minorHAnsi" w:hAnsiTheme="minorHAnsi" w:cs="Georgia"/>
          <w:b w:val="0"/>
          <w:bCs w:val="0"/>
          <w:sz w:val="22"/>
          <w:szCs w:val="22"/>
        </w:rPr>
        <w:t>official</w:t>
      </w:r>
      <w:r w:rsidRPr="00A33B80">
        <w:rPr>
          <w:rFonts w:asciiTheme="minorHAnsi" w:hAnsiTheme="minorHAnsi" w:cs="Georgia"/>
          <w:b w:val="0"/>
          <w:bCs w:val="0"/>
          <w:sz w:val="22"/>
          <w:szCs w:val="22"/>
        </w:rPr>
        <w:t xml:space="preserve"> to confirm </w:t>
      </w:r>
      <w:r w:rsidR="001C19CF">
        <w:rPr>
          <w:rFonts w:asciiTheme="minorHAnsi" w:hAnsiTheme="minorHAnsi" w:cs="Georgia"/>
          <w:b w:val="0"/>
          <w:bCs w:val="0"/>
          <w:sz w:val="22"/>
          <w:szCs w:val="22"/>
        </w:rPr>
        <w:t>institutional</w:t>
      </w:r>
      <w:r>
        <w:rPr>
          <w:rFonts w:asciiTheme="minorHAnsi" w:hAnsiTheme="minorHAnsi" w:cs="Georgia"/>
          <w:b w:val="0"/>
          <w:bCs w:val="0"/>
          <w:sz w:val="22"/>
          <w:szCs w:val="22"/>
        </w:rPr>
        <w:t xml:space="preserve"> </w:t>
      </w:r>
      <w:r w:rsidRPr="00A33B80">
        <w:rPr>
          <w:rFonts w:asciiTheme="minorHAnsi" w:hAnsiTheme="minorHAnsi" w:cs="Georgia"/>
          <w:b w:val="0"/>
          <w:bCs w:val="0"/>
          <w:sz w:val="22"/>
          <w:szCs w:val="22"/>
        </w:rPr>
        <w:t>approval for the application including financial as well as other types of regulatory compliance</w:t>
      </w:r>
      <w:r>
        <w:rPr>
          <w:rFonts w:asciiTheme="minorHAnsi" w:hAnsiTheme="minorHAnsi" w:cs="Georgia"/>
          <w:b w:val="0"/>
          <w:bCs w:val="0"/>
          <w:sz w:val="22"/>
          <w:szCs w:val="22"/>
        </w:rPr>
        <w:t>.</w:t>
      </w:r>
    </w:p>
    <w:p w:rsidR="00D55A44" w:rsidRDefault="00D55A44" w:rsidP="00D55A44">
      <w:pPr>
        <w:widowControl w:val="0"/>
        <w:ind w:left="720"/>
        <w:rPr>
          <w:rFonts w:asciiTheme="minorHAnsi" w:hAnsiTheme="minorHAnsi" w:cs="Georgia"/>
          <w:b/>
          <w:bCs/>
          <w:color w:val="000080"/>
          <w:sz w:val="22"/>
          <w:szCs w:val="22"/>
        </w:rPr>
      </w:pPr>
    </w:p>
    <w:p w:rsidR="00D55A44" w:rsidRPr="00A33B80" w:rsidRDefault="00D55A44" w:rsidP="00D55A44">
      <w:pPr>
        <w:widowControl w:val="0"/>
        <w:ind w:left="720"/>
        <w:rPr>
          <w:rFonts w:asciiTheme="minorHAnsi" w:hAnsiTheme="minorHAnsi" w:cs="Georgia"/>
          <w:b/>
          <w:bCs/>
          <w:color w:val="000080"/>
          <w:sz w:val="22"/>
          <w:szCs w:val="22"/>
        </w:rPr>
      </w:pPr>
      <w:r>
        <w:rPr>
          <w:rFonts w:asciiTheme="minorHAnsi" w:hAnsiTheme="minorHAnsi" w:cs="Georgia"/>
          <w:b/>
          <w:bCs/>
          <w:color w:val="000080"/>
          <w:sz w:val="22"/>
          <w:szCs w:val="22"/>
        </w:rPr>
        <w:t>2</w:t>
      </w:r>
      <w:r w:rsidRPr="00A33B80">
        <w:rPr>
          <w:rFonts w:asciiTheme="minorHAnsi" w:hAnsiTheme="minorHAnsi" w:cs="Georgia"/>
          <w:b/>
          <w:bCs/>
          <w:color w:val="000080"/>
          <w:sz w:val="22"/>
          <w:szCs w:val="22"/>
        </w:rPr>
        <w:t xml:space="preserve">. </w:t>
      </w:r>
      <w:r>
        <w:rPr>
          <w:rFonts w:asciiTheme="minorHAnsi" w:hAnsiTheme="minorHAnsi" w:cs="Georgia"/>
          <w:b/>
          <w:bCs/>
          <w:color w:val="000080"/>
          <w:sz w:val="22"/>
          <w:szCs w:val="22"/>
        </w:rPr>
        <w:t>Preliminary Application (Attachment I</w:t>
      </w:r>
      <w:r w:rsidRPr="00A33B80">
        <w:rPr>
          <w:rFonts w:asciiTheme="minorHAnsi" w:hAnsiTheme="minorHAnsi" w:cs="Georgia"/>
          <w:b/>
          <w:bCs/>
          <w:color w:val="000080"/>
          <w:sz w:val="22"/>
          <w:szCs w:val="22"/>
        </w:rPr>
        <w:t>I)</w:t>
      </w:r>
    </w:p>
    <w:p w:rsidR="00D55A44" w:rsidRDefault="00D55A44" w:rsidP="005752B0">
      <w:pPr>
        <w:widowControl w:val="0"/>
        <w:ind w:left="720"/>
        <w:rPr>
          <w:rFonts w:asciiTheme="minorHAnsi" w:hAnsiTheme="minorHAnsi"/>
          <w:sz w:val="22"/>
        </w:rPr>
      </w:pPr>
      <w:r w:rsidRPr="00A33B80">
        <w:rPr>
          <w:rFonts w:asciiTheme="minorHAnsi" w:hAnsiTheme="minorHAnsi" w:cs="Georgia"/>
          <w:sz w:val="22"/>
          <w:szCs w:val="22"/>
        </w:rPr>
        <w:t>Use the format provided in Attachment II</w:t>
      </w:r>
      <w:r w:rsidRPr="00D377AD">
        <w:rPr>
          <w:rFonts w:asciiTheme="minorHAnsi" w:hAnsiTheme="minorHAnsi" w:cs="Georgia"/>
          <w:sz w:val="22"/>
          <w:szCs w:val="22"/>
        </w:rPr>
        <w:t xml:space="preserve">. The </w:t>
      </w:r>
      <w:r w:rsidRPr="0064268C">
        <w:rPr>
          <w:rFonts w:asciiTheme="minorHAnsi" w:hAnsiTheme="minorHAnsi" w:cs="Georgia"/>
          <w:sz w:val="22"/>
          <w:szCs w:val="22"/>
        </w:rPr>
        <w:t>Preliminary Application</w:t>
      </w:r>
      <w:r w:rsidRPr="00D377AD">
        <w:rPr>
          <w:rFonts w:asciiTheme="minorHAnsi" w:hAnsiTheme="minorHAnsi" w:cs="Georgia"/>
          <w:sz w:val="22"/>
          <w:szCs w:val="22"/>
        </w:rPr>
        <w:t xml:space="preserve"> shall include </w:t>
      </w:r>
      <w:r w:rsidRPr="00A33B80">
        <w:rPr>
          <w:rFonts w:asciiTheme="minorHAnsi" w:hAnsiTheme="minorHAnsi" w:cs="Georgia"/>
          <w:sz w:val="22"/>
          <w:szCs w:val="22"/>
        </w:rPr>
        <w:t>a</w:t>
      </w:r>
      <w:r>
        <w:rPr>
          <w:rFonts w:asciiTheme="minorHAnsi" w:hAnsiTheme="minorHAnsi" w:cs="Georgia"/>
          <w:sz w:val="22"/>
          <w:szCs w:val="22"/>
        </w:rPr>
        <w:t xml:space="preserve">n overview of the </w:t>
      </w:r>
      <w:r w:rsidR="005B2D82">
        <w:rPr>
          <w:rFonts w:asciiTheme="minorHAnsi" w:hAnsiTheme="minorHAnsi" w:cs="Georgia"/>
          <w:sz w:val="22"/>
          <w:szCs w:val="22"/>
        </w:rPr>
        <w:t>bioscience innovation and progress to date</w:t>
      </w:r>
      <w:r>
        <w:rPr>
          <w:rFonts w:asciiTheme="minorHAnsi" w:hAnsiTheme="minorHAnsi" w:cs="Georgia"/>
          <w:sz w:val="22"/>
          <w:szCs w:val="22"/>
        </w:rPr>
        <w:t>, commercial opportunity, value proposition,</w:t>
      </w:r>
      <w:r w:rsidRPr="00A33B80">
        <w:rPr>
          <w:rFonts w:asciiTheme="minorHAnsi" w:hAnsiTheme="minorHAnsi" w:cs="Georgia"/>
          <w:sz w:val="22"/>
          <w:szCs w:val="22"/>
        </w:rPr>
        <w:t xml:space="preserve"> </w:t>
      </w:r>
      <w:r>
        <w:rPr>
          <w:rFonts w:asciiTheme="minorHAnsi" w:hAnsiTheme="minorHAnsi" w:cs="Georgia"/>
          <w:sz w:val="22"/>
          <w:szCs w:val="22"/>
        </w:rPr>
        <w:t>and scientific</w:t>
      </w:r>
      <w:r w:rsidR="005B2D82">
        <w:rPr>
          <w:rFonts w:asciiTheme="minorHAnsi" w:hAnsiTheme="minorHAnsi" w:cs="Georgia"/>
          <w:sz w:val="22"/>
          <w:szCs w:val="22"/>
        </w:rPr>
        <w:t xml:space="preserve"> and business</w:t>
      </w:r>
      <w:r>
        <w:rPr>
          <w:rFonts w:asciiTheme="minorHAnsi" w:hAnsiTheme="minorHAnsi" w:cs="Georgia"/>
          <w:sz w:val="22"/>
          <w:szCs w:val="22"/>
        </w:rPr>
        <w:t xml:space="preserve"> milestones which will be achieved with the </w:t>
      </w:r>
      <w:r w:rsidR="001C19CF">
        <w:rPr>
          <w:rFonts w:asciiTheme="minorHAnsi" w:hAnsiTheme="minorHAnsi" w:cs="Georgia"/>
          <w:sz w:val="22"/>
          <w:szCs w:val="22"/>
        </w:rPr>
        <w:t>funding</w:t>
      </w:r>
      <w:r w:rsidR="005B2D82">
        <w:rPr>
          <w:rFonts w:asciiTheme="minorHAnsi" w:hAnsiTheme="minorHAnsi" w:cs="Georgia"/>
          <w:sz w:val="22"/>
          <w:szCs w:val="22"/>
        </w:rPr>
        <w:t xml:space="preserve"> </w:t>
      </w:r>
      <w:r>
        <w:rPr>
          <w:rFonts w:asciiTheme="minorHAnsi" w:hAnsiTheme="minorHAnsi" w:cs="Georgia"/>
          <w:sz w:val="22"/>
          <w:szCs w:val="22"/>
        </w:rPr>
        <w:t>if awarded</w:t>
      </w:r>
      <w:r w:rsidRPr="00A33B80">
        <w:rPr>
          <w:rFonts w:asciiTheme="minorHAnsi" w:hAnsiTheme="minorHAnsi" w:cs="Georgia"/>
          <w:sz w:val="22"/>
          <w:szCs w:val="22"/>
        </w:rPr>
        <w:t xml:space="preserve">. </w:t>
      </w:r>
      <w:r w:rsidRPr="00FF4269">
        <w:rPr>
          <w:rFonts w:asciiTheme="minorHAnsi" w:hAnsiTheme="minorHAnsi"/>
          <w:sz w:val="22"/>
        </w:rPr>
        <w:t xml:space="preserve"> </w:t>
      </w:r>
    </w:p>
    <w:p w:rsidR="00B53657" w:rsidRDefault="00B53657" w:rsidP="005752B0">
      <w:pPr>
        <w:widowControl w:val="0"/>
        <w:ind w:left="720"/>
        <w:rPr>
          <w:rFonts w:asciiTheme="minorHAnsi" w:hAnsiTheme="minorHAnsi" w:cs="Georgia"/>
          <w:sz w:val="22"/>
          <w:szCs w:val="22"/>
        </w:rPr>
      </w:pPr>
    </w:p>
    <w:p w:rsidR="00B60AD6" w:rsidRPr="005B2D82" w:rsidRDefault="00B60AD6" w:rsidP="008F5CB4">
      <w:pPr>
        <w:pStyle w:val="ListParagraph"/>
        <w:numPr>
          <w:ilvl w:val="0"/>
          <w:numId w:val="3"/>
        </w:numPr>
        <w:spacing w:line="276" w:lineRule="auto"/>
        <w:rPr>
          <w:rFonts w:asciiTheme="minorHAnsi" w:hAnsiTheme="minorHAnsi" w:cs="Georgia"/>
          <w:b/>
          <w:color w:val="000080"/>
          <w:sz w:val="22"/>
          <w:szCs w:val="22"/>
        </w:rPr>
      </w:pPr>
      <w:r>
        <w:rPr>
          <w:rFonts w:asciiTheme="minorHAnsi" w:hAnsiTheme="minorHAnsi" w:cs="Georgia"/>
          <w:b/>
          <w:color w:val="000080"/>
          <w:sz w:val="22"/>
          <w:szCs w:val="22"/>
          <w:u w:val="single"/>
        </w:rPr>
        <w:t>FULL APPLICATION GUIDELINES</w:t>
      </w:r>
    </w:p>
    <w:p w:rsidR="00A0339F" w:rsidRPr="006244AA" w:rsidRDefault="00A0339F" w:rsidP="00A0339F">
      <w:pPr>
        <w:spacing w:line="276" w:lineRule="auto"/>
        <w:rPr>
          <w:rFonts w:asciiTheme="minorHAnsi" w:hAnsiTheme="minorHAnsi" w:cs="Georgia"/>
          <w:b/>
          <w:i/>
          <w:color w:val="000080"/>
          <w:sz w:val="22"/>
          <w:szCs w:val="22"/>
        </w:rPr>
      </w:pPr>
      <w:r w:rsidRPr="006244AA">
        <w:rPr>
          <w:rFonts w:asciiTheme="minorHAnsi" w:hAnsiTheme="minorHAnsi" w:cs="Georgia"/>
          <w:b/>
          <w:i/>
          <w:color w:val="000080"/>
          <w:sz w:val="22"/>
          <w:szCs w:val="22"/>
        </w:rPr>
        <w:t xml:space="preserve">The full application template </w:t>
      </w:r>
      <w:r w:rsidR="000276B7">
        <w:rPr>
          <w:rFonts w:asciiTheme="minorHAnsi" w:hAnsiTheme="minorHAnsi" w:cs="Georgia"/>
          <w:b/>
          <w:i/>
          <w:color w:val="000080"/>
          <w:sz w:val="22"/>
          <w:szCs w:val="22"/>
        </w:rPr>
        <w:t xml:space="preserve">may be found on the CI website: </w:t>
      </w:r>
      <w:hyperlink r:id="rId18" w:history="1">
        <w:r w:rsidR="00FC0DB1" w:rsidRPr="008872CA">
          <w:rPr>
            <w:rStyle w:val="Hyperlink"/>
            <w:rFonts w:asciiTheme="minorHAnsi" w:hAnsiTheme="minorHAnsi" w:cstheme="minorHAnsi"/>
            <w:sz w:val="22"/>
            <w:szCs w:val="22"/>
          </w:rPr>
          <w:t>http://ctinnovations.com/cbif</w:t>
        </w:r>
      </w:hyperlink>
      <w:r w:rsidR="004A6F92">
        <w:rPr>
          <w:rFonts w:asciiTheme="minorHAnsi" w:hAnsiTheme="minorHAnsi" w:cstheme="minorHAnsi"/>
          <w:sz w:val="22"/>
          <w:szCs w:val="22"/>
        </w:rPr>
        <w:t>.</w:t>
      </w:r>
    </w:p>
    <w:p w:rsidR="00A0339F" w:rsidRPr="00F21812" w:rsidRDefault="00A0339F" w:rsidP="00A0339F">
      <w:pPr>
        <w:pStyle w:val="ListParagraph"/>
        <w:spacing w:line="276" w:lineRule="auto"/>
        <w:ind w:left="360"/>
      </w:pPr>
    </w:p>
    <w:p w:rsidR="00A0339F" w:rsidRPr="00A33B80" w:rsidRDefault="00A0339F" w:rsidP="00A0339F">
      <w:pPr>
        <w:pStyle w:val="boldtype"/>
        <w:keepNext w:val="0"/>
        <w:widowControl w:val="0"/>
        <w:spacing w:before="0" w:after="0"/>
        <w:ind w:left="720"/>
        <w:outlineLvl w:val="9"/>
        <w:rPr>
          <w:rFonts w:asciiTheme="minorHAnsi" w:hAnsiTheme="minorHAnsi" w:cs="Georgia"/>
          <w:color w:val="000080"/>
          <w:sz w:val="22"/>
          <w:szCs w:val="22"/>
        </w:rPr>
      </w:pPr>
      <w:r>
        <w:rPr>
          <w:rFonts w:asciiTheme="minorHAnsi" w:hAnsiTheme="minorHAnsi" w:cs="Georgia"/>
          <w:color w:val="000080"/>
          <w:sz w:val="22"/>
          <w:szCs w:val="22"/>
        </w:rPr>
        <w:t>1. Cover Page (Attachment I</w:t>
      </w:r>
      <w:r w:rsidRPr="00A33B80">
        <w:rPr>
          <w:rFonts w:asciiTheme="minorHAnsi" w:hAnsiTheme="minorHAnsi" w:cs="Georgia"/>
          <w:color w:val="000080"/>
          <w:sz w:val="22"/>
          <w:szCs w:val="22"/>
        </w:rPr>
        <w:t>)</w:t>
      </w:r>
    </w:p>
    <w:p w:rsidR="00A0339F" w:rsidRPr="00A33B80" w:rsidRDefault="00A0339F" w:rsidP="00A0339F">
      <w:pPr>
        <w:pStyle w:val="boldtype"/>
        <w:keepNext w:val="0"/>
        <w:widowControl w:val="0"/>
        <w:spacing w:before="0" w:after="0"/>
        <w:ind w:left="720"/>
        <w:outlineLvl w:val="9"/>
        <w:rPr>
          <w:rFonts w:asciiTheme="minorHAnsi" w:hAnsiTheme="minorHAnsi" w:cs="Georgia"/>
          <w:b w:val="0"/>
          <w:bCs w:val="0"/>
          <w:sz w:val="22"/>
          <w:szCs w:val="22"/>
        </w:rPr>
      </w:pPr>
      <w:r w:rsidRPr="00A33B80">
        <w:rPr>
          <w:rFonts w:asciiTheme="minorHAnsi" w:hAnsiTheme="minorHAnsi" w:cs="Georgia"/>
          <w:b w:val="0"/>
          <w:bCs w:val="0"/>
          <w:sz w:val="22"/>
          <w:szCs w:val="22"/>
        </w:rPr>
        <w:t>Use the format provided in Attachment I. A</w:t>
      </w:r>
      <w:r>
        <w:rPr>
          <w:rFonts w:asciiTheme="minorHAnsi" w:hAnsiTheme="minorHAnsi" w:cs="Georgia"/>
          <w:b w:val="0"/>
          <w:bCs w:val="0"/>
          <w:sz w:val="22"/>
          <w:szCs w:val="22"/>
        </w:rPr>
        <w:t>n</w:t>
      </w:r>
      <w:r w:rsidRPr="00A33B80">
        <w:rPr>
          <w:rFonts w:asciiTheme="minorHAnsi" w:hAnsiTheme="minorHAnsi" w:cs="Georgia"/>
          <w:b w:val="0"/>
          <w:bCs w:val="0"/>
          <w:sz w:val="22"/>
          <w:szCs w:val="22"/>
        </w:rPr>
        <w:t xml:space="preserve"> </w:t>
      </w:r>
      <w:r>
        <w:rPr>
          <w:rFonts w:asciiTheme="minorHAnsi" w:hAnsiTheme="minorHAnsi" w:cs="Georgia"/>
          <w:b w:val="0"/>
          <w:bCs w:val="0"/>
          <w:sz w:val="22"/>
          <w:szCs w:val="22"/>
        </w:rPr>
        <w:t>application</w:t>
      </w:r>
      <w:r w:rsidRPr="00A33B80">
        <w:rPr>
          <w:rFonts w:asciiTheme="minorHAnsi" w:hAnsiTheme="minorHAnsi" w:cs="Georgia"/>
          <w:b w:val="0"/>
          <w:bCs w:val="0"/>
          <w:sz w:val="22"/>
          <w:szCs w:val="22"/>
        </w:rPr>
        <w:t xml:space="preserve"> is incomplete if any of th</w:t>
      </w:r>
      <w:r>
        <w:rPr>
          <w:rFonts w:asciiTheme="minorHAnsi" w:hAnsiTheme="minorHAnsi" w:cs="Georgia"/>
          <w:b w:val="0"/>
          <w:bCs w:val="0"/>
          <w:sz w:val="22"/>
          <w:szCs w:val="22"/>
        </w:rPr>
        <w:t>e</w:t>
      </w:r>
      <w:r w:rsidRPr="00A33B80">
        <w:rPr>
          <w:rFonts w:asciiTheme="minorHAnsi" w:hAnsiTheme="minorHAnsi" w:cs="Georgia"/>
          <w:b w:val="0"/>
          <w:bCs w:val="0"/>
          <w:sz w:val="22"/>
          <w:szCs w:val="22"/>
        </w:rPr>
        <w:t xml:space="preserve"> information or required signature</w:t>
      </w:r>
      <w:r>
        <w:rPr>
          <w:rFonts w:asciiTheme="minorHAnsi" w:hAnsiTheme="minorHAnsi" w:cs="Georgia"/>
          <w:b w:val="0"/>
          <w:bCs w:val="0"/>
          <w:sz w:val="22"/>
          <w:szCs w:val="22"/>
        </w:rPr>
        <w:t>(s)</w:t>
      </w:r>
      <w:r w:rsidRPr="00A33B80">
        <w:rPr>
          <w:rFonts w:asciiTheme="minorHAnsi" w:hAnsiTheme="minorHAnsi" w:cs="Georgia"/>
          <w:b w:val="0"/>
          <w:bCs w:val="0"/>
          <w:sz w:val="22"/>
          <w:szCs w:val="22"/>
        </w:rPr>
        <w:t xml:space="preserve"> is omitted.</w:t>
      </w:r>
      <w:r>
        <w:rPr>
          <w:rFonts w:asciiTheme="minorHAnsi" w:hAnsiTheme="minorHAnsi" w:cs="Georgia"/>
          <w:sz w:val="22"/>
          <w:szCs w:val="22"/>
        </w:rPr>
        <w:t xml:space="preserve"> </w:t>
      </w:r>
      <w:r w:rsidRPr="00A33B80">
        <w:rPr>
          <w:rFonts w:asciiTheme="minorHAnsi" w:hAnsiTheme="minorHAnsi" w:cs="Georgia"/>
          <w:b w:val="0"/>
          <w:bCs w:val="0"/>
          <w:sz w:val="22"/>
          <w:szCs w:val="22"/>
        </w:rPr>
        <w:t xml:space="preserve">The Cover Page must be signed by the Vice President </w:t>
      </w:r>
      <w:r>
        <w:rPr>
          <w:rFonts w:asciiTheme="minorHAnsi" w:hAnsiTheme="minorHAnsi" w:cs="Georgia"/>
          <w:b w:val="0"/>
          <w:bCs w:val="0"/>
          <w:sz w:val="22"/>
          <w:szCs w:val="22"/>
        </w:rPr>
        <w:t>of</w:t>
      </w:r>
      <w:r w:rsidRPr="00A33B80">
        <w:rPr>
          <w:rFonts w:asciiTheme="minorHAnsi" w:hAnsiTheme="minorHAnsi" w:cs="Georgia"/>
          <w:b w:val="0"/>
          <w:bCs w:val="0"/>
          <w:sz w:val="22"/>
          <w:szCs w:val="22"/>
        </w:rPr>
        <w:t xml:space="preserve"> Research or other authorized </w:t>
      </w:r>
      <w:r>
        <w:rPr>
          <w:rFonts w:asciiTheme="minorHAnsi" w:hAnsiTheme="minorHAnsi" w:cs="Georgia"/>
          <w:b w:val="0"/>
          <w:bCs w:val="0"/>
          <w:sz w:val="22"/>
          <w:szCs w:val="22"/>
        </w:rPr>
        <w:t>official</w:t>
      </w:r>
      <w:r w:rsidRPr="00A33B80">
        <w:rPr>
          <w:rFonts w:asciiTheme="minorHAnsi" w:hAnsiTheme="minorHAnsi" w:cs="Georgia"/>
          <w:b w:val="0"/>
          <w:bCs w:val="0"/>
          <w:sz w:val="22"/>
          <w:szCs w:val="22"/>
        </w:rPr>
        <w:t xml:space="preserve"> to confirm </w:t>
      </w:r>
      <w:r>
        <w:rPr>
          <w:rFonts w:asciiTheme="minorHAnsi" w:hAnsiTheme="minorHAnsi" w:cs="Georgia"/>
          <w:b w:val="0"/>
          <w:bCs w:val="0"/>
          <w:sz w:val="22"/>
          <w:szCs w:val="22"/>
        </w:rPr>
        <w:t>company</w:t>
      </w:r>
      <w:r w:rsidRPr="00A33B80">
        <w:rPr>
          <w:rFonts w:asciiTheme="minorHAnsi" w:hAnsiTheme="minorHAnsi" w:cs="Georgia"/>
          <w:b w:val="0"/>
          <w:bCs w:val="0"/>
          <w:sz w:val="22"/>
          <w:szCs w:val="22"/>
        </w:rPr>
        <w:t xml:space="preserve"> approval for the application including financial</w:t>
      </w:r>
      <w:r>
        <w:rPr>
          <w:rFonts w:asciiTheme="minorHAnsi" w:hAnsiTheme="minorHAnsi" w:cs="Georgia"/>
          <w:b w:val="0"/>
          <w:bCs w:val="0"/>
          <w:sz w:val="22"/>
          <w:szCs w:val="22"/>
        </w:rPr>
        <w:t>,</w:t>
      </w:r>
      <w:r w:rsidRPr="00A33B80">
        <w:rPr>
          <w:rFonts w:asciiTheme="minorHAnsi" w:hAnsiTheme="minorHAnsi" w:cs="Georgia"/>
          <w:b w:val="0"/>
          <w:bCs w:val="0"/>
          <w:sz w:val="22"/>
          <w:szCs w:val="22"/>
        </w:rPr>
        <w:t xml:space="preserve"> as well as other</w:t>
      </w:r>
      <w:r>
        <w:rPr>
          <w:rFonts w:asciiTheme="minorHAnsi" w:hAnsiTheme="minorHAnsi" w:cs="Georgia"/>
          <w:b w:val="0"/>
          <w:bCs w:val="0"/>
          <w:sz w:val="22"/>
          <w:szCs w:val="22"/>
        </w:rPr>
        <w:t xml:space="preserve"> types of regulatory compliance.</w:t>
      </w:r>
    </w:p>
    <w:p w:rsidR="00A0339F" w:rsidRPr="00A33B80" w:rsidRDefault="00A0339F" w:rsidP="00A0339F">
      <w:pPr>
        <w:widowControl w:val="0"/>
        <w:ind w:left="720"/>
        <w:rPr>
          <w:rFonts w:asciiTheme="minorHAnsi" w:hAnsiTheme="minorHAnsi" w:cs="Georgia"/>
          <w:color w:val="000080"/>
          <w:sz w:val="22"/>
          <w:szCs w:val="22"/>
        </w:rPr>
      </w:pPr>
    </w:p>
    <w:p w:rsidR="00A0339F" w:rsidRPr="00A33B80" w:rsidRDefault="00A0339F" w:rsidP="00A0339F">
      <w:pPr>
        <w:pStyle w:val="boldtype"/>
        <w:keepNext w:val="0"/>
        <w:widowControl w:val="0"/>
        <w:spacing w:before="0" w:after="0"/>
        <w:ind w:left="720"/>
        <w:outlineLvl w:val="9"/>
        <w:rPr>
          <w:rFonts w:asciiTheme="minorHAnsi" w:hAnsiTheme="minorHAnsi" w:cs="Georgia"/>
          <w:sz w:val="22"/>
          <w:szCs w:val="22"/>
        </w:rPr>
      </w:pPr>
      <w:r>
        <w:rPr>
          <w:rFonts w:asciiTheme="minorHAnsi" w:hAnsiTheme="minorHAnsi" w:cs="Georgia"/>
          <w:color w:val="000080"/>
          <w:sz w:val="22"/>
          <w:szCs w:val="22"/>
        </w:rPr>
        <w:t>3</w:t>
      </w:r>
      <w:r w:rsidRPr="00A33B80">
        <w:rPr>
          <w:rFonts w:asciiTheme="minorHAnsi" w:hAnsiTheme="minorHAnsi" w:cs="Georgia"/>
          <w:color w:val="000080"/>
          <w:sz w:val="22"/>
          <w:szCs w:val="22"/>
        </w:rPr>
        <w:t>. Project Description</w:t>
      </w:r>
      <w:r>
        <w:rPr>
          <w:rFonts w:asciiTheme="minorHAnsi" w:hAnsiTheme="minorHAnsi" w:cs="Georgia"/>
          <w:color w:val="000080"/>
          <w:sz w:val="22"/>
          <w:szCs w:val="22"/>
        </w:rPr>
        <w:t xml:space="preserve"> (Attachment III)</w:t>
      </w:r>
    </w:p>
    <w:p w:rsidR="00A0339F" w:rsidRPr="00A33B80" w:rsidRDefault="00A0339F" w:rsidP="00A0339F">
      <w:pPr>
        <w:widowControl w:val="0"/>
        <w:ind w:left="720"/>
        <w:rPr>
          <w:rFonts w:asciiTheme="minorHAnsi" w:hAnsiTheme="minorHAnsi" w:cs="Georgia"/>
          <w:sz w:val="22"/>
          <w:szCs w:val="22"/>
        </w:rPr>
      </w:pPr>
      <w:r w:rsidRPr="00A33B80">
        <w:rPr>
          <w:rFonts w:asciiTheme="minorHAnsi" w:hAnsiTheme="minorHAnsi" w:cs="Georgia"/>
          <w:sz w:val="22"/>
          <w:szCs w:val="22"/>
        </w:rPr>
        <w:t xml:space="preserve">The description of the </w:t>
      </w:r>
      <w:r>
        <w:rPr>
          <w:rFonts w:asciiTheme="minorHAnsi" w:hAnsiTheme="minorHAnsi" w:cs="Georgia"/>
          <w:sz w:val="22"/>
          <w:szCs w:val="22"/>
        </w:rPr>
        <w:t xml:space="preserve">bioscience innovation and associated </w:t>
      </w:r>
      <w:r w:rsidRPr="00A33B80">
        <w:rPr>
          <w:rFonts w:asciiTheme="minorHAnsi" w:hAnsiTheme="minorHAnsi" w:cs="Georgia"/>
          <w:sz w:val="22"/>
          <w:szCs w:val="22"/>
        </w:rPr>
        <w:t>project shall include the following subsections:</w:t>
      </w:r>
    </w:p>
    <w:p w:rsidR="00A0339F" w:rsidRPr="00A33B80" w:rsidRDefault="00A0339F" w:rsidP="00A0339F">
      <w:pPr>
        <w:widowControl w:val="0"/>
        <w:ind w:left="720"/>
        <w:rPr>
          <w:rFonts w:asciiTheme="minorHAnsi" w:hAnsiTheme="minorHAnsi" w:cs="Georgia"/>
          <w:sz w:val="22"/>
          <w:szCs w:val="22"/>
        </w:rPr>
      </w:pPr>
    </w:p>
    <w:p w:rsidR="00A0339F" w:rsidRPr="00A33B80" w:rsidRDefault="00A0339F" w:rsidP="00A0339F">
      <w:pPr>
        <w:pStyle w:val="boldtype"/>
        <w:keepNext w:val="0"/>
        <w:widowControl w:val="0"/>
        <w:spacing w:before="0" w:after="0"/>
        <w:ind w:left="1080"/>
        <w:outlineLvl w:val="9"/>
        <w:rPr>
          <w:rFonts w:asciiTheme="minorHAnsi" w:hAnsiTheme="minorHAnsi" w:cs="Georgia"/>
          <w:color w:val="000080"/>
          <w:sz w:val="22"/>
          <w:szCs w:val="22"/>
        </w:rPr>
      </w:pPr>
      <w:r w:rsidRPr="00A33B80">
        <w:rPr>
          <w:rFonts w:asciiTheme="minorHAnsi" w:hAnsiTheme="minorHAnsi" w:cs="Georgia"/>
          <w:color w:val="000080"/>
          <w:sz w:val="22"/>
          <w:szCs w:val="22"/>
        </w:rPr>
        <w:t xml:space="preserve">a. Project Objectives </w:t>
      </w:r>
    </w:p>
    <w:p w:rsidR="00A0339F" w:rsidRPr="00A33B80" w:rsidRDefault="00A0339F" w:rsidP="00A0339F">
      <w:pPr>
        <w:widowControl w:val="0"/>
        <w:ind w:left="1080"/>
        <w:rPr>
          <w:rFonts w:asciiTheme="minorHAnsi" w:hAnsiTheme="minorHAnsi" w:cs="Georgia"/>
          <w:sz w:val="22"/>
          <w:szCs w:val="22"/>
        </w:rPr>
      </w:pPr>
      <w:r w:rsidRPr="00A33B80">
        <w:rPr>
          <w:rFonts w:asciiTheme="minorHAnsi" w:hAnsiTheme="minorHAnsi" w:cs="Georgia"/>
          <w:sz w:val="22"/>
          <w:szCs w:val="22"/>
        </w:rPr>
        <w:t xml:space="preserve">Describe the </w:t>
      </w:r>
      <w:r>
        <w:rPr>
          <w:rFonts w:asciiTheme="minorHAnsi" w:hAnsiTheme="minorHAnsi" w:cs="Georgia"/>
          <w:sz w:val="22"/>
          <w:szCs w:val="22"/>
        </w:rPr>
        <w:t xml:space="preserve">bioscience innovation </w:t>
      </w:r>
      <w:r w:rsidRPr="00A33B80">
        <w:rPr>
          <w:rFonts w:asciiTheme="minorHAnsi" w:hAnsiTheme="minorHAnsi" w:cs="Georgia"/>
          <w:sz w:val="22"/>
          <w:szCs w:val="22"/>
        </w:rPr>
        <w:t xml:space="preserve">and </w:t>
      </w:r>
      <w:r>
        <w:rPr>
          <w:rFonts w:asciiTheme="minorHAnsi" w:hAnsiTheme="minorHAnsi" w:cs="Georgia"/>
          <w:sz w:val="22"/>
          <w:szCs w:val="22"/>
        </w:rPr>
        <w:t>associated milestones</w:t>
      </w:r>
      <w:r w:rsidRPr="00A33B80">
        <w:rPr>
          <w:rFonts w:asciiTheme="minorHAnsi" w:hAnsiTheme="minorHAnsi" w:cs="Georgia"/>
          <w:sz w:val="22"/>
          <w:szCs w:val="22"/>
        </w:rPr>
        <w:t xml:space="preserve"> of the project. </w:t>
      </w:r>
      <w:r>
        <w:rPr>
          <w:rFonts w:asciiTheme="minorHAnsi" w:hAnsiTheme="minorHAnsi" w:cs="Georgia"/>
          <w:sz w:val="22"/>
          <w:szCs w:val="22"/>
        </w:rPr>
        <w:t xml:space="preserve">Provide an overview of relevant background data that has led to the current stage of technology and its development. </w:t>
      </w:r>
      <w:r w:rsidRPr="00A33B80">
        <w:rPr>
          <w:rFonts w:asciiTheme="minorHAnsi" w:hAnsiTheme="minorHAnsi" w:cs="Georgia"/>
          <w:sz w:val="22"/>
          <w:szCs w:val="22"/>
        </w:rPr>
        <w:t xml:space="preserve">Discuss the rationale </w:t>
      </w:r>
      <w:r>
        <w:rPr>
          <w:rFonts w:asciiTheme="minorHAnsi" w:hAnsiTheme="minorHAnsi" w:cs="Georgia"/>
          <w:sz w:val="22"/>
          <w:szCs w:val="22"/>
        </w:rPr>
        <w:t>for choosing the defined milestones and how they will move the innovation closer to commercialization.</w:t>
      </w:r>
    </w:p>
    <w:p w:rsidR="00A0339F" w:rsidRPr="00A33B80" w:rsidRDefault="00A0339F" w:rsidP="00A0339F">
      <w:pPr>
        <w:pStyle w:val="boldtype"/>
        <w:keepNext w:val="0"/>
        <w:widowControl w:val="0"/>
        <w:spacing w:before="0" w:after="0"/>
        <w:ind w:left="1080"/>
        <w:outlineLvl w:val="9"/>
        <w:rPr>
          <w:rFonts w:asciiTheme="minorHAnsi" w:hAnsiTheme="minorHAnsi" w:cs="Georgia"/>
          <w:color w:val="000080"/>
          <w:sz w:val="22"/>
          <w:szCs w:val="22"/>
        </w:rPr>
      </w:pPr>
    </w:p>
    <w:p w:rsidR="00A0339F" w:rsidRPr="00A33B80" w:rsidRDefault="00A0339F" w:rsidP="00A0339F">
      <w:pPr>
        <w:pStyle w:val="boldtype"/>
        <w:keepNext w:val="0"/>
        <w:widowControl w:val="0"/>
        <w:spacing w:before="0" w:after="0"/>
        <w:ind w:left="1080"/>
        <w:outlineLvl w:val="9"/>
        <w:rPr>
          <w:rFonts w:asciiTheme="minorHAnsi" w:hAnsiTheme="minorHAnsi" w:cs="Georgia"/>
          <w:color w:val="000080"/>
          <w:sz w:val="22"/>
          <w:szCs w:val="22"/>
        </w:rPr>
      </w:pPr>
      <w:r w:rsidRPr="00A33B80">
        <w:rPr>
          <w:rFonts w:asciiTheme="minorHAnsi" w:hAnsiTheme="minorHAnsi" w:cs="Georgia"/>
          <w:color w:val="000080"/>
          <w:sz w:val="22"/>
          <w:szCs w:val="22"/>
        </w:rPr>
        <w:t xml:space="preserve">b. </w:t>
      </w:r>
      <w:r>
        <w:rPr>
          <w:rFonts w:asciiTheme="minorHAnsi" w:hAnsiTheme="minorHAnsi" w:cs="Georgia"/>
          <w:color w:val="000080"/>
          <w:sz w:val="22"/>
          <w:szCs w:val="22"/>
        </w:rPr>
        <w:t>Scientific</w:t>
      </w:r>
      <w:r w:rsidRPr="00A33B80">
        <w:rPr>
          <w:rFonts w:asciiTheme="minorHAnsi" w:hAnsiTheme="minorHAnsi" w:cs="Georgia"/>
          <w:color w:val="000080"/>
          <w:sz w:val="22"/>
          <w:szCs w:val="22"/>
        </w:rPr>
        <w:t xml:space="preserve"> Plan </w:t>
      </w:r>
    </w:p>
    <w:p w:rsidR="00A0339F" w:rsidRPr="00A33B80" w:rsidRDefault="00A0339F" w:rsidP="00A0339F">
      <w:pPr>
        <w:widowControl w:val="0"/>
        <w:ind w:left="1080"/>
        <w:rPr>
          <w:rFonts w:asciiTheme="minorHAnsi" w:hAnsiTheme="minorHAnsi" w:cs="Georgia"/>
          <w:b/>
          <w:bCs/>
          <w:color w:val="008000"/>
          <w:sz w:val="22"/>
          <w:szCs w:val="22"/>
        </w:rPr>
      </w:pPr>
      <w:r w:rsidRPr="00A33B80">
        <w:rPr>
          <w:rFonts w:asciiTheme="minorHAnsi" w:hAnsiTheme="minorHAnsi" w:cs="Georgia"/>
          <w:sz w:val="22"/>
          <w:szCs w:val="22"/>
        </w:rPr>
        <w:t xml:space="preserve">Describe the technical plan over the </w:t>
      </w:r>
      <w:r>
        <w:rPr>
          <w:rFonts w:asciiTheme="minorHAnsi" w:hAnsiTheme="minorHAnsi" w:cs="Georgia"/>
          <w:sz w:val="22"/>
          <w:szCs w:val="22"/>
        </w:rPr>
        <w:t>proposed</w:t>
      </w:r>
      <w:r w:rsidRPr="00A33B80">
        <w:rPr>
          <w:rFonts w:asciiTheme="minorHAnsi" w:hAnsiTheme="minorHAnsi" w:cs="Georgia"/>
          <w:sz w:val="22"/>
          <w:szCs w:val="22"/>
        </w:rPr>
        <w:t xml:space="preserve"> project</w:t>
      </w:r>
      <w:r>
        <w:rPr>
          <w:rFonts w:asciiTheme="minorHAnsi" w:hAnsiTheme="minorHAnsi" w:cs="Georgia"/>
          <w:sz w:val="22"/>
          <w:szCs w:val="22"/>
        </w:rPr>
        <w:t xml:space="preserve"> period including</w:t>
      </w:r>
      <w:r w:rsidRPr="00A33B80">
        <w:rPr>
          <w:rFonts w:asciiTheme="minorHAnsi" w:hAnsiTheme="minorHAnsi" w:cs="Georgia"/>
          <w:sz w:val="22"/>
          <w:szCs w:val="22"/>
        </w:rPr>
        <w:t xml:space="preserve"> how the </w:t>
      </w:r>
      <w:r>
        <w:rPr>
          <w:rFonts w:asciiTheme="minorHAnsi" w:hAnsiTheme="minorHAnsi" w:cs="Georgia"/>
          <w:sz w:val="22"/>
          <w:szCs w:val="22"/>
        </w:rPr>
        <w:t>project</w:t>
      </w:r>
      <w:r w:rsidRPr="00A33B80">
        <w:rPr>
          <w:rFonts w:asciiTheme="minorHAnsi" w:hAnsiTheme="minorHAnsi" w:cs="Georgia"/>
          <w:sz w:val="22"/>
          <w:szCs w:val="22"/>
        </w:rPr>
        <w:t xml:space="preserve"> will be organized into </w:t>
      </w:r>
      <w:r>
        <w:rPr>
          <w:rFonts w:asciiTheme="minorHAnsi" w:hAnsiTheme="minorHAnsi" w:cs="Georgia"/>
          <w:sz w:val="22"/>
          <w:szCs w:val="22"/>
        </w:rPr>
        <w:t xml:space="preserve">defined milestones. </w:t>
      </w:r>
      <w:r w:rsidRPr="00121474">
        <w:rPr>
          <w:rFonts w:asciiTheme="minorHAnsi" w:hAnsiTheme="minorHAnsi" w:cs="Georgia"/>
          <w:sz w:val="22"/>
          <w:szCs w:val="22"/>
        </w:rPr>
        <w:t>Include any preliminary data and reference</w:t>
      </w:r>
      <w:r>
        <w:rPr>
          <w:rFonts w:asciiTheme="minorHAnsi" w:hAnsiTheme="minorHAnsi" w:cs="Georgia"/>
          <w:sz w:val="22"/>
          <w:szCs w:val="22"/>
        </w:rPr>
        <w:t>s which support</w:t>
      </w:r>
      <w:r w:rsidRPr="00121474">
        <w:rPr>
          <w:rFonts w:asciiTheme="minorHAnsi" w:hAnsiTheme="minorHAnsi" w:cs="Georgia"/>
          <w:sz w:val="22"/>
          <w:szCs w:val="22"/>
        </w:rPr>
        <w:t xml:space="preserve"> the scientific basis for the innovation. </w:t>
      </w:r>
      <w:r w:rsidRPr="00A33B80">
        <w:rPr>
          <w:rFonts w:asciiTheme="minorHAnsi" w:hAnsiTheme="minorHAnsi" w:cs="Georgia"/>
          <w:sz w:val="22"/>
          <w:szCs w:val="22"/>
        </w:rPr>
        <w:t>Define clear, quanti</w:t>
      </w:r>
      <w:r>
        <w:rPr>
          <w:rFonts w:asciiTheme="minorHAnsi" w:hAnsiTheme="minorHAnsi" w:cs="Georgia"/>
          <w:sz w:val="22"/>
          <w:szCs w:val="22"/>
        </w:rPr>
        <w:t>fiable</w:t>
      </w:r>
      <w:r w:rsidRPr="00A33B80">
        <w:rPr>
          <w:rFonts w:asciiTheme="minorHAnsi" w:hAnsiTheme="minorHAnsi" w:cs="Georgia"/>
          <w:sz w:val="22"/>
          <w:szCs w:val="22"/>
        </w:rPr>
        <w:t xml:space="preserve"> milestones and provide an </w:t>
      </w:r>
      <w:r>
        <w:rPr>
          <w:rFonts w:asciiTheme="minorHAnsi" w:hAnsiTheme="minorHAnsi" w:cs="Georgia"/>
          <w:sz w:val="22"/>
          <w:szCs w:val="22"/>
        </w:rPr>
        <w:t>anticipated</w:t>
      </w:r>
      <w:r w:rsidRPr="00A33B80">
        <w:rPr>
          <w:rFonts w:asciiTheme="minorHAnsi" w:hAnsiTheme="minorHAnsi" w:cs="Georgia"/>
          <w:sz w:val="22"/>
          <w:szCs w:val="22"/>
        </w:rPr>
        <w:t xml:space="preserve"> schedule for reaching these milestones, including regulat</w:t>
      </w:r>
      <w:r>
        <w:rPr>
          <w:rFonts w:asciiTheme="minorHAnsi" w:hAnsiTheme="minorHAnsi" w:cs="Georgia"/>
          <w:sz w:val="22"/>
          <w:szCs w:val="22"/>
        </w:rPr>
        <w:t xml:space="preserve">ory approvals where applicable. </w:t>
      </w:r>
      <w:r w:rsidRPr="00A33B80">
        <w:rPr>
          <w:rFonts w:asciiTheme="minorHAnsi" w:hAnsiTheme="minorHAnsi" w:cs="Georgia"/>
          <w:sz w:val="22"/>
          <w:szCs w:val="22"/>
        </w:rPr>
        <w:t xml:space="preserve">Summarize the technical tasks that must be </w:t>
      </w:r>
      <w:r w:rsidRPr="00A33B80">
        <w:rPr>
          <w:rFonts w:asciiTheme="minorHAnsi" w:hAnsiTheme="minorHAnsi" w:cs="Georgia"/>
          <w:sz w:val="22"/>
          <w:szCs w:val="22"/>
        </w:rPr>
        <w:lastRenderedPageBreak/>
        <w:t xml:space="preserve">accomplished, </w:t>
      </w:r>
      <w:r>
        <w:rPr>
          <w:rFonts w:asciiTheme="minorHAnsi" w:hAnsiTheme="minorHAnsi" w:cs="Georgia"/>
          <w:sz w:val="22"/>
          <w:szCs w:val="22"/>
        </w:rPr>
        <w:t>including details regarding any</w:t>
      </w:r>
      <w:r w:rsidRPr="00A33B80">
        <w:rPr>
          <w:rFonts w:asciiTheme="minorHAnsi" w:hAnsiTheme="minorHAnsi" w:cs="Georgia"/>
          <w:sz w:val="22"/>
          <w:szCs w:val="22"/>
        </w:rPr>
        <w:t xml:space="preserve"> new technologies requi</w:t>
      </w:r>
      <w:r>
        <w:rPr>
          <w:rFonts w:asciiTheme="minorHAnsi" w:hAnsiTheme="minorHAnsi" w:cs="Georgia"/>
          <w:sz w:val="22"/>
          <w:szCs w:val="22"/>
        </w:rPr>
        <w:t xml:space="preserve">red for success of the project. </w:t>
      </w:r>
      <w:r w:rsidRPr="00A33B80">
        <w:rPr>
          <w:rFonts w:asciiTheme="minorHAnsi" w:hAnsiTheme="minorHAnsi" w:cs="Georgia"/>
          <w:sz w:val="22"/>
          <w:szCs w:val="22"/>
        </w:rPr>
        <w:t xml:space="preserve">Describe the </w:t>
      </w:r>
      <w:r>
        <w:rPr>
          <w:rFonts w:asciiTheme="minorHAnsi" w:hAnsiTheme="minorHAnsi" w:cs="Georgia"/>
          <w:sz w:val="22"/>
          <w:szCs w:val="22"/>
        </w:rPr>
        <w:t>potential pitfalls and alternative strategies that may impact the success of the project.</w:t>
      </w:r>
      <w:r w:rsidRPr="00A33B80">
        <w:rPr>
          <w:rFonts w:asciiTheme="minorHAnsi" w:hAnsiTheme="minorHAnsi" w:cs="Georgia"/>
          <w:sz w:val="22"/>
          <w:szCs w:val="22"/>
        </w:rPr>
        <w:t xml:space="preserve"> </w:t>
      </w:r>
    </w:p>
    <w:p w:rsidR="00A0339F" w:rsidRDefault="00A0339F" w:rsidP="00A0339F">
      <w:pPr>
        <w:widowControl w:val="0"/>
        <w:ind w:left="1080"/>
        <w:rPr>
          <w:rFonts w:asciiTheme="minorHAnsi" w:hAnsiTheme="minorHAnsi" w:cs="Georgia"/>
          <w:sz w:val="22"/>
          <w:szCs w:val="22"/>
        </w:rPr>
      </w:pPr>
    </w:p>
    <w:p w:rsidR="00A0339F" w:rsidRDefault="00A0339F" w:rsidP="00A0339F">
      <w:pPr>
        <w:widowControl w:val="0"/>
        <w:ind w:left="1080"/>
        <w:rPr>
          <w:rFonts w:asciiTheme="minorHAnsi" w:hAnsiTheme="minorHAnsi" w:cs="Georgia"/>
          <w:sz w:val="22"/>
          <w:szCs w:val="22"/>
        </w:rPr>
      </w:pPr>
      <w:r w:rsidRPr="00A33B80">
        <w:rPr>
          <w:rFonts w:asciiTheme="minorHAnsi" w:hAnsiTheme="minorHAnsi" w:cs="Georgia"/>
          <w:sz w:val="22"/>
          <w:szCs w:val="22"/>
        </w:rPr>
        <w:t xml:space="preserve">For projects involving several </w:t>
      </w:r>
      <w:r>
        <w:rPr>
          <w:rFonts w:asciiTheme="minorHAnsi" w:hAnsiTheme="minorHAnsi" w:cs="Georgia"/>
          <w:sz w:val="22"/>
          <w:szCs w:val="22"/>
        </w:rPr>
        <w:t>Principal Investigators</w:t>
      </w:r>
      <w:r w:rsidRPr="00A33B80">
        <w:rPr>
          <w:rFonts w:asciiTheme="minorHAnsi" w:hAnsiTheme="minorHAnsi" w:cs="Georgia"/>
          <w:sz w:val="22"/>
          <w:szCs w:val="22"/>
        </w:rPr>
        <w:t xml:space="preserve"> and/or </w:t>
      </w:r>
      <w:r>
        <w:rPr>
          <w:rFonts w:asciiTheme="minorHAnsi" w:hAnsiTheme="minorHAnsi" w:cs="Georgia"/>
          <w:sz w:val="22"/>
          <w:szCs w:val="22"/>
        </w:rPr>
        <w:t>organizations</w:t>
      </w:r>
      <w:r w:rsidRPr="00A33B80">
        <w:rPr>
          <w:rFonts w:asciiTheme="minorHAnsi" w:hAnsiTheme="minorHAnsi" w:cs="Georgia"/>
          <w:sz w:val="22"/>
          <w:szCs w:val="22"/>
        </w:rPr>
        <w:t>, describe the expected contributions of each participant</w:t>
      </w:r>
      <w:r>
        <w:rPr>
          <w:rFonts w:asciiTheme="minorHAnsi" w:hAnsiTheme="minorHAnsi" w:cs="Georgia"/>
          <w:sz w:val="22"/>
          <w:szCs w:val="22"/>
        </w:rPr>
        <w:t>, as well as a leadership plan that addresses roles/areas of responsibility, fiscal and management coordination, process for making decisions on scientific direction and allocation of resources, data sharing and communication among investigators, publication and intellectual property policies, and dispute resolution</w:t>
      </w:r>
      <w:r w:rsidRPr="00A33B80">
        <w:rPr>
          <w:rFonts w:asciiTheme="minorHAnsi" w:hAnsiTheme="minorHAnsi" w:cs="Georgia"/>
          <w:sz w:val="22"/>
          <w:szCs w:val="22"/>
        </w:rPr>
        <w:t xml:space="preserve">. </w:t>
      </w:r>
    </w:p>
    <w:p w:rsidR="00A0339F" w:rsidRPr="00A33B80" w:rsidRDefault="00A0339F" w:rsidP="00ED2B04">
      <w:pPr>
        <w:rPr>
          <w:rFonts w:asciiTheme="minorHAnsi" w:hAnsiTheme="minorHAnsi" w:cs="Georgia"/>
          <w:color w:val="000000"/>
          <w:sz w:val="22"/>
          <w:szCs w:val="22"/>
        </w:rPr>
      </w:pPr>
    </w:p>
    <w:p w:rsidR="007D5C7D" w:rsidRDefault="0004234C" w:rsidP="00A0339F">
      <w:pPr>
        <w:pStyle w:val="boldtype"/>
        <w:keepNext w:val="0"/>
        <w:widowControl w:val="0"/>
        <w:spacing w:before="0" w:after="0"/>
        <w:ind w:left="1080"/>
        <w:outlineLvl w:val="9"/>
        <w:rPr>
          <w:rFonts w:asciiTheme="minorHAnsi" w:hAnsiTheme="minorHAnsi" w:cs="Georgia"/>
          <w:color w:val="000080"/>
          <w:sz w:val="22"/>
          <w:szCs w:val="22"/>
        </w:rPr>
      </w:pPr>
      <w:r>
        <w:rPr>
          <w:rFonts w:asciiTheme="minorHAnsi" w:hAnsiTheme="minorHAnsi" w:cs="Georgia"/>
          <w:color w:val="000080"/>
          <w:sz w:val="22"/>
          <w:szCs w:val="22"/>
        </w:rPr>
        <w:t>c. Scientific Data</w:t>
      </w:r>
    </w:p>
    <w:p w:rsidR="007D5C7D" w:rsidRPr="004A6F92" w:rsidRDefault="00890612" w:rsidP="00A0339F">
      <w:pPr>
        <w:pStyle w:val="boldtype"/>
        <w:keepNext w:val="0"/>
        <w:widowControl w:val="0"/>
        <w:spacing w:before="0" w:after="0"/>
        <w:ind w:left="1080"/>
        <w:outlineLvl w:val="9"/>
        <w:rPr>
          <w:rFonts w:asciiTheme="minorHAnsi" w:hAnsiTheme="minorHAnsi" w:cs="Georgia"/>
          <w:b w:val="0"/>
          <w:sz w:val="22"/>
          <w:szCs w:val="22"/>
        </w:rPr>
      </w:pPr>
      <w:r w:rsidRPr="004A6F92">
        <w:rPr>
          <w:rFonts w:asciiTheme="minorHAnsi" w:hAnsiTheme="minorHAnsi" w:cs="Georgia"/>
          <w:b w:val="0"/>
          <w:sz w:val="22"/>
          <w:szCs w:val="22"/>
        </w:rPr>
        <w:t>Describe the scientific dat</w:t>
      </w:r>
      <w:r w:rsidR="007D5C7D" w:rsidRPr="004A6F92">
        <w:rPr>
          <w:rFonts w:asciiTheme="minorHAnsi" w:hAnsiTheme="minorHAnsi" w:cs="Georgia"/>
          <w:b w:val="0"/>
          <w:sz w:val="22"/>
          <w:szCs w:val="22"/>
        </w:rPr>
        <w:t>a related to the technology/project. Include all preliminary studies, proof-of-concept data, and descriptions of prototypes if applicable.</w:t>
      </w:r>
    </w:p>
    <w:p w:rsidR="007D5C7D" w:rsidRPr="004A6F92" w:rsidRDefault="007D5C7D" w:rsidP="00A0339F">
      <w:pPr>
        <w:pStyle w:val="boldtype"/>
        <w:keepNext w:val="0"/>
        <w:widowControl w:val="0"/>
        <w:spacing w:before="0" w:after="0"/>
        <w:ind w:left="1080"/>
        <w:outlineLvl w:val="9"/>
        <w:rPr>
          <w:rFonts w:asciiTheme="minorHAnsi" w:hAnsiTheme="minorHAnsi" w:cs="Georgia"/>
          <w:b w:val="0"/>
          <w:color w:val="000080"/>
          <w:sz w:val="22"/>
          <w:szCs w:val="22"/>
        </w:rPr>
      </w:pPr>
    </w:p>
    <w:p w:rsidR="00A0339F" w:rsidRPr="00A33B80" w:rsidRDefault="00A0339F" w:rsidP="00A0339F">
      <w:pPr>
        <w:pStyle w:val="boldtype"/>
        <w:keepNext w:val="0"/>
        <w:widowControl w:val="0"/>
        <w:spacing w:before="0" w:after="0"/>
        <w:ind w:left="1080"/>
        <w:outlineLvl w:val="9"/>
        <w:rPr>
          <w:rFonts w:asciiTheme="minorHAnsi" w:hAnsiTheme="minorHAnsi" w:cs="Georgia"/>
          <w:color w:val="000080"/>
          <w:sz w:val="22"/>
          <w:szCs w:val="22"/>
        </w:rPr>
      </w:pPr>
      <w:r>
        <w:rPr>
          <w:rFonts w:asciiTheme="minorHAnsi" w:hAnsiTheme="minorHAnsi" w:cs="Georgia"/>
          <w:color w:val="000080"/>
          <w:sz w:val="22"/>
          <w:szCs w:val="22"/>
        </w:rPr>
        <w:t>d</w:t>
      </w:r>
      <w:r w:rsidRPr="00A33B80">
        <w:rPr>
          <w:rFonts w:asciiTheme="minorHAnsi" w:hAnsiTheme="minorHAnsi" w:cs="Georgia"/>
          <w:color w:val="000080"/>
          <w:sz w:val="22"/>
          <w:szCs w:val="22"/>
        </w:rPr>
        <w:t xml:space="preserve">. Bibliography </w:t>
      </w:r>
    </w:p>
    <w:p w:rsidR="00A0339F" w:rsidRDefault="00A0339F" w:rsidP="00A0339F">
      <w:pPr>
        <w:widowControl w:val="0"/>
        <w:ind w:left="1080"/>
        <w:rPr>
          <w:rFonts w:asciiTheme="minorHAnsi" w:hAnsiTheme="minorHAnsi" w:cs="Georgia"/>
          <w:sz w:val="22"/>
          <w:szCs w:val="22"/>
        </w:rPr>
      </w:pPr>
      <w:r w:rsidRPr="00A33B80">
        <w:rPr>
          <w:rFonts w:asciiTheme="minorHAnsi" w:hAnsiTheme="minorHAnsi" w:cs="Georgia"/>
          <w:sz w:val="22"/>
          <w:szCs w:val="22"/>
        </w:rPr>
        <w:t xml:space="preserve">List the </w:t>
      </w:r>
      <w:r>
        <w:rPr>
          <w:rFonts w:asciiTheme="minorHAnsi" w:hAnsiTheme="minorHAnsi" w:cs="Georgia"/>
          <w:sz w:val="22"/>
          <w:szCs w:val="22"/>
        </w:rPr>
        <w:t>supporting scientific publication</w:t>
      </w:r>
      <w:r w:rsidRPr="00A33B80">
        <w:rPr>
          <w:rFonts w:asciiTheme="minorHAnsi" w:hAnsiTheme="minorHAnsi" w:cs="Georgia"/>
          <w:sz w:val="22"/>
          <w:szCs w:val="22"/>
        </w:rPr>
        <w:t xml:space="preserve"> </w:t>
      </w:r>
      <w:r>
        <w:rPr>
          <w:rFonts w:asciiTheme="minorHAnsi" w:hAnsiTheme="minorHAnsi" w:cs="Georgia"/>
          <w:sz w:val="22"/>
          <w:szCs w:val="22"/>
        </w:rPr>
        <w:t>basis</w:t>
      </w:r>
      <w:r w:rsidRPr="00A33B80">
        <w:rPr>
          <w:rFonts w:asciiTheme="minorHAnsi" w:hAnsiTheme="minorHAnsi" w:cs="Georgia"/>
          <w:sz w:val="22"/>
          <w:szCs w:val="22"/>
        </w:rPr>
        <w:t xml:space="preserve"> </w:t>
      </w:r>
      <w:r>
        <w:rPr>
          <w:rFonts w:asciiTheme="minorHAnsi" w:hAnsiTheme="minorHAnsi" w:cs="Georgia"/>
          <w:sz w:val="22"/>
          <w:szCs w:val="22"/>
        </w:rPr>
        <w:t>for the innovation and</w:t>
      </w:r>
      <w:r w:rsidRPr="00A33B80">
        <w:rPr>
          <w:rFonts w:asciiTheme="minorHAnsi" w:hAnsiTheme="minorHAnsi" w:cs="Georgia"/>
          <w:sz w:val="22"/>
          <w:szCs w:val="22"/>
        </w:rPr>
        <w:t xml:space="preserve"> the proposed work. </w:t>
      </w:r>
      <w:r>
        <w:rPr>
          <w:rFonts w:asciiTheme="minorHAnsi" w:hAnsiTheme="minorHAnsi" w:cs="Georgia"/>
          <w:sz w:val="22"/>
          <w:szCs w:val="22"/>
        </w:rPr>
        <w:t>List all authors’ last names in references rather than using et al. Note that the</w:t>
      </w:r>
      <w:r w:rsidRPr="00A33B80">
        <w:rPr>
          <w:rFonts w:asciiTheme="minorHAnsi" w:hAnsiTheme="minorHAnsi" w:cs="Georgia"/>
          <w:sz w:val="22"/>
          <w:szCs w:val="22"/>
        </w:rPr>
        <w:t xml:space="preserve"> bibliography</w:t>
      </w:r>
      <w:r>
        <w:rPr>
          <w:rFonts w:asciiTheme="minorHAnsi" w:hAnsiTheme="minorHAnsi" w:cs="Georgia"/>
          <w:sz w:val="22"/>
          <w:szCs w:val="22"/>
        </w:rPr>
        <w:t xml:space="preserve"> listing</w:t>
      </w:r>
      <w:r w:rsidRPr="00A33B80">
        <w:rPr>
          <w:rFonts w:asciiTheme="minorHAnsi" w:hAnsiTheme="minorHAnsi" w:cs="Georgia"/>
          <w:sz w:val="22"/>
          <w:szCs w:val="22"/>
        </w:rPr>
        <w:t xml:space="preserve"> </w:t>
      </w:r>
      <w:r>
        <w:rPr>
          <w:rFonts w:asciiTheme="minorHAnsi" w:hAnsiTheme="minorHAnsi" w:cs="Georgia"/>
          <w:sz w:val="22"/>
          <w:szCs w:val="22"/>
        </w:rPr>
        <w:t>is</w:t>
      </w:r>
      <w:r w:rsidRPr="00A33B80">
        <w:rPr>
          <w:rFonts w:asciiTheme="minorHAnsi" w:hAnsiTheme="minorHAnsi" w:cs="Georgia"/>
          <w:sz w:val="22"/>
          <w:szCs w:val="22"/>
        </w:rPr>
        <w:t xml:space="preserve"> not included within the page limitations.</w:t>
      </w:r>
    </w:p>
    <w:p w:rsidR="00A0339F" w:rsidRDefault="00A0339F" w:rsidP="00A0339F">
      <w:pPr>
        <w:widowControl w:val="0"/>
        <w:ind w:left="1080"/>
        <w:rPr>
          <w:rFonts w:asciiTheme="minorHAnsi" w:hAnsiTheme="minorHAnsi" w:cs="Georgia"/>
          <w:sz w:val="22"/>
          <w:szCs w:val="22"/>
        </w:rPr>
      </w:pPr>
    </w:p>
    <w:p w:rsidR="00A0339F" w:rsidRDefault="00A0339F" w:rsidP="00A0339F">
      <w:pPr>
        <w:pStyle w:val="boldtype"/>
        <w:keepNext w:val="0"/>
        <w:widowControl w:val="0"/>
        <w:spacing w:before="0" w:after="0"/>
        <w:ind w:left="720"/>
        <w:outlineLvl w:val="9"/>
        <w:rPr>
          <w:rFonts w:asciiTheme="minorHAnsi" w:hAnsiTheme="minorHAnsi" w:cs="Georgia"/>
          <w:color w:val="000080"/>
          <w:sz w:val="22"/>
          <w:szCs w:val="22"/>
        </w:rPr>
      </w:pPr>
      <w:r>
        <w:rPr>
          <w:rFonts w:asciiTheme="minorHAnsi" w:hAnsiTheme="minorHAnsi" w:cs="Georgia"/>
          <w:color w:val="000080"/>
          <w:sz w:val="22"/>
          <w:szCs w:val="22"/>
        </w:rPr>
        <w:t>4. Market &amp; Commercialization Details (Attachment IV</w:t>
      </w:r>
      <w:r w:rsidRPr="00A33B80">
        <w:rPr>
          <w:rFonts w:asciiTheme="minorHAnsi" w:hAnsiTheme="minorHAnsi" w:cs="Georgia"/>
          <w:color w:val="000080"/>
          <w:sz w:val="22"/>
          <w:szCs w:val="22"/>
        </w:rPr>
        <w:t>)</w:t>
      </w:r>
    </w:p>
    <w:p w:rsidR="00A0339F" w:rsidRPr="00DF1F98" w:rsidRDefault="00A0339F" w:rsidP="00A0339F">
      <w:pPr>
        <w:widowControl w:val="0"/>
        <w:ind w:left="720"/>
        <w:rPr>
          <w:rFonts w:asciiTheme="minorHAnsi" w:hAnsiTheme="minorHAnsi" w:cs="Georgia"/>
          <w:sz w:val="22"/>
          <w:szCs w:val="22"/>
        </w:rPr>
      </w:pPr>
      <w:r w:rsidRPr="00A33B80">
        <w:rPr>
          <w:rFonts w:asciiTheme="minorHAnsi" w:hAnsiTheme="minorHAnsi" w:cs="Georgia"/>
          <w:sz w:val="22"/>
          <w:szCs w:val="22"/>
        </w:rPr>
        <w:t xml:space="preserve">Describe the plans and timeline for </w:t>
      </w:r>
      <w:r>
        <w:rPr>
          <w:rFonts w:asciiTheme="minorHAnsi" w:hAnsiTheme="minorHAnsi" w:cs="Georgia"/>
          <w:sz w:val="22"/>
          <w:szCs w:val="22"/>
        </w:rPr>
        <w:t xml:space="preserve">commercializing </w:t>
      </w:r>
      <w:r w:rsidRPr="00A33B80">
        <w:rPr>
          <w:rFonts w:asciiTheme="minorHAnsi" w:hAnsiTheme="minorHAnsi" w:cs="Georgia"/>
          <w:sz w:val="22"/>
          <w:szCs w:val="22"/>
        </w:rPr>
        <w:t xml:space="preserve">the technology. </w:t>
      </w:r>
      <w:r>
        <w:rPr>
          <w:rFonts w:asciiTheme="minorHAnsi" w:hAnsiTheme="minorHAnsi" w:cs="Georgia"/>
          <w:sz w:val="22"/>
          <w:szCs w:val="22"/>
        </w:rPr>
        <w:t xml:space="preserve">Include information relating to the potential markets your innovation will </w:t>
      </w:r>
      <w:r w:rsidR="004A6F92">
        <w:rPr>
          <w:rFonts w:asciiTheme="minorHAnsi" w:hAnsiTheme="minorHAnsi" w:cs="Georgia"/>
          <w:sz w:val="22"/>
          <w:szCs w:val="22"/>
        </w:rPr>
        <w:t>address</w:t>
      </w:r>
      <w:r>
        <w:rPr>
          <w:rFonts w:asciiTheme="minorHAnsi" w:hAnsiTheme="minorHAnsi" w:cs="Georgia"/>
          <w:sz w:val="22"/>
          <w:szCs w:val="22"/>
        </w:rPr>
        <w:t xml:space="preserve"> how it will be of value to customers, and the proposed go-to-market strategy. Attachment IV provides additional details and requested information that should be included in this section.</w:t>
      </w:r>
    </w:p>
    <w:p w:rsidR="00A0339F" w:rsidRPr="00A33B80" w:rsidRDefault="00A0339F" w:rsidP="00A0339F">
      <w:pPr>
        <w:widowControl w:val="0"/>
        <w:ind w:left="720"/>
        <w:rPr>
          <w:rFonts w:asciiTheme="minorHAnsi" w:hAnsiTheme="minorHAnsi" w:cs="Georgia"/>
          <w:sz w:val="22"/>
          <w:szCs w:val="22"/>
        </w:rPr>
      </w:pPr>
    </w:p>
    <w:p w:rsidR="00A0339F" w:rsidRDefault="00A0339F" w:rsidP="00A0339F">
      <w:pPr>
        <w:pStyle w:val="boldtype"/>
        <w:keepNext w:val="0"/>
        <w:widowControl w:val="0"/>
        <w:spacing w:before="0" w:after="0"/>
        <w:ind w:left="720"/>
        <w:outlineLvl w:val="9"/>
        <w:rPr>
          <w:rFonts w:asciiTheme="minorHAnsi" w:hAnsiTheme="minorHAnsi" w:cs="Georgia"/>
          <w:color w:val="000080"/>
          <w:sz w:val="22"/>
          <w:szCs w:val="22"/>
        </w:rPr>
      </w:pPr>
      <w:r>
        <w:rPr>
          <w:rFonts w:asciiTheme="minorHAnsi" w:hAnsiTheme="minorHAnsi" w:cs="Georgia"/>
          <w:color w:val="000080"/>
          <w:sz w:val="22"/>
          <w:szCs w:val="22"/>
        </w:rPr>
        <w:t>5</w:t>
      </w:r>
      <w:r w:rsidRPr="00104625">
        <w:rPr>
          <w:rFonts w:asciiTheme="minorHAnsi" w:hAnsiTheme="minorHAnsi" w:cs="Georgia"/>
          <w:color w:val="000080"/>
          <w:sz w:val="22"/>
          <w:szCs w:val="22"/>
        </w:rPr>
        <w:t>. Evidence of Commitment</w:t>
      </w:r>
      <w:r>
        <w:rPr>
          <w:rFonts w:asciiTheme="minorHAnsi" w:hAnsiTheme="minorHAnsi" w:cs="Georgia"/>
          <w:color w:val="000080"/>
          <w:sz w:val="22"/>
          <w:szCs w:val="22"/>
        </w:rPr>
        <w:t xml:space="preserve"> (Attachment V</w:t>
      </w:r>
      <w:r w:rsidRPr="00A33B80">
        <w:rPr>
          <w:rFonts w:asciiTheme="minorHAnsi" w:hAnsiTheme="minorHAnsi" w:cs="Georgia"/>
          <w:color w:val="000080"/>
          <w:sz w:val="22"/>
          <w:szCs w:val="22"/>
        </w:rPr>
        <w:t>)</w:t>
      </w:r>
    </w:p>
    <w:p w:rsidR="00A0339F" w:rsidRPr="00F21812" w:rsidRDefault="00A0339F" w:rsidP="00A0339F">
      <w:pPr>
        <w:widowControl w:val="0"/>
        <w:ind w:left="720"/>
        <w:rPr>
          <w:rFonts w:asciiTheme="minorHAnsi" w:hAnsiTheme="minorHAnsi"/>
          <w:sz w:val="22"/>
        </w:rPr>
      </w:pPr>
      <w:r w:rsidRPr="00F21812">
        <w:rPr>
          <w:rFonts w:asciiTheme="minorHAnsi" w:hAnsiTheme="minorHAnsi"/>
          <w:sz w:val="22"/>
        </w:rPr>
        <w:t>Materials supporting the application which demonstrate commitment from any relevant collaborators or strategic partners on the project should be provided in this section or referenced on the cover page of this section and supplied in the Appendix.</w:t>
      </w:r>
      <w:r>
        <w:rPr>
          <w:rFonts w:asciiTheme="minorHAnsi" w:hAnsiTheme="minorHAnsi" w:cs="Georgia"/>
          <w:sz w:val="22"/>
          <w:szCs w:val="22"/>
        </w:rPr>
        <w:t xml:space="preserve"> </w:t>
      </w:r>
    </w:p>
    <w:p w:rsidR="00A0339F" w:rsidRPr="00F21812" w:rsidRDefault="00A0339F" w:rsidP="00A0339F">
      <w:pPr>
        <w:pStyle w:val="boldtype"/>
        <w:keepNext w:val="0"/>
        <w:widowControl w:val="0"/>
        <w:spacing w:before="0" w:after="0"/>
        <w:ind w:left="720"/>
        <w:outlineLvl w:val="9"/>
        <w:rPr>
          <w:rFonts w:asciiTheme="minorHAnsi" w:hAnsiTheme="minorHAnsi"/>
          <w:color w:val="000080"/>
          <w:sz w:val="22"/>
        </w:rPr>
      </w:pPr>
    </w:p>
    <w:p w:rsidR="00A0339F" w:rsidRPr="00A33B80" w:rsidRDefault="00A0339F" w:rsidP="00A0339F">
      <w:pPr>
        <w:widowControl w:val="0"/>
        <w:ind w:left="1080"/>
        <w:rPr>
          <w:rFonts w:asciiTheme="minorHAnsi" w:hAnsiTheme="minorHAnsi" w:cs="Georgia"/>
          <w:b/>
          <w:bCs/>
          <w:color w:val="000080"/>
          <w:sz w:val="22"/>
          <w:szCs w:val="22"/>
        </w:rPr>
      </w:pPr>
      <w:r w:rsidRPr="00A33B80">
        <w:rPr>
          <w:rFonts w:asciiTheme="minorHAnsi" w:hAnsiTheme="minorHAnsi" w:cs="Georgia"/>
          <w:b/>
          <w:bCs/>
          <w:color w:val="000080"/>
          <w:sz w:val="22"/>
          <w:szCs w:val="22"/>
        </w:rPr>
        <w:t xml:space="preserve">a. Commitment of </w:t>
      </w:r>
      <w:r>
        <w:rPr>
          <w:rFonts w:asciiTheme="minorHAnsi" w:hAnsiTheme="minorHAnsi" w:cs="Georgia"/>
          <w:b/>
          <w:bCs/>
          <w:color w:val="000080"/>
          <w:sz w:val="22"/>
          <w:szCs w:val="22"/>
        </w:rPr>
        <w:t xml:space="preserve">the Academic </w:t>
      </w:r>
      <w:r w:rsidRPr="00A33B80">
        <w:rPr>
          <w:rFonts w:asciiTheme="minorHAnsi" w:hAnsiTheme="minorHAnsi" w:cs="Georgia"/>
          <w:b/>
          <w:bCs/>
          <w:color w:val="000080"/>
          <w:sz w:val="22"/>
          <w:szCs w:val="22"/>
        </w:rPr>
        <w:t>Institution and other Collaborators</w:t>
      </w:r>
    </w:p>
    <w:p w:rsidR="00A0339F" w:rsidRPr="00A33B80" w:rsidRDefault="00A0339F" w:rsidP="00A0339F">
      <w:pPr>
        <w:widowControl w:val="0"/>
        <w:ind w:left="1080"/>
        <w:rPr>
          <w:rFonts w:asciiTheme="minorHAnsi" w:hAnsiTheme="minorHAnsi" w:cs="Georgia"/>
          <w:sz w:val="22"/>
          <w:szCs w:val="22"/>
        </w:rPr>
      </w:pPr>
      <w:r w:rsidRPr="00A33B80">
        <w:rPr>
          <w:rFonts w:asciiTheme="minorHAnsi" w:hAnsiTheme="minorHAnsi" w:cs="Georgia"/>
          <w:sz w:val="22"/>
          <w:szCs w:val="22"/>
        </w:rPr>
        <w:t xml:space="preserve">Describe the commitment of the </w:t>
      </w:r>
      <w:r>
        <w:rPr>
          <w:rFonts w:asciiTheme="minorHAnsi" w:hAnsiTheme="minorHAnsi" w:cs="Georgia"/>
          <w:sz w:val="22"/>
          <w:szCs w:val="22"/>
        </w:rPr>
        <w:t xml:space="preserve">academic </w:t>
      </w:r>
      <w:r w:rsidRPr="00A33B80">
        <w:rPr>
          <w:rFonts w:asciiTheme="minorHAnsi" w:hAnsiTheme="minorHAnsi" w:cs="Georgia"/>
          <w:sz w:val="22"/>
          <w:szCs w:val="22"/>
        </w:rPr>
        <w:t>institution and that of other collaborators to this project.</w:t>
      </w:r>
    </w:p>
    <w:p w:rsidR="00A0339F" w:rsidRPr="00F21812" w:rsidRDefault="00A0339F" w:rsidP="00A0339F">
      <w:pPr>
        <w:widowControl w:val="0"/>
        <w:tabs>
          <w:tab w:val="left" w:pos="1816"/>
        </w:tabs>
        <w:ind w:left="720"/>
        <w:rPr>
          <w:rFonts w:asciiTheme="minorHAnsi" w:hAnsiTheme="minorHAnsi"/>
          <w:b/>
          <w:color w:val="000080"/>
          <w:sz w:val="22"/>
        </w:rPr>
      </w:pPr>
      <w:r>
        <w:rPr>
          <w:rFonts w:asciiTheme="minorHAnsi" w:hAnsiTheme="minorHAnsi" w:cs="Georgia"/>
          <w:b/>
          <w:bCs/>
          <w:color w:val="000080"/>
          <w:sz w:val="22"/>
          <w:szCs w:val="22"/>
        </w:rPr>
        <w:tab/>
      </w:r>
    </w:p>
    <w:p w:rsidR="00A0339F" w:rsidRPr="00F21812" w:rsidRDefault="00A0339F" w:rsidP="00A0339F">
      <w:pPr>
        <w:pStyle w:val="boldtype"/>
        <w:keepNext w:val="0"/>
        <w:widowControl w:val="0"/>
        <w:spacing w:before="0" w:after="0"/>
        <w:ind w:left="1080"/>
        <w:outlineLvl w:val="9"/>
        <w:rPr>
          <w:rFonts w:asciiTheme="minorHAnsi" w:hAnsiTheme="minorHAnsi"/>
          <w:color w:val="000080"/>
          <w:sz w:val="22"/>
        </w:rPr>
      </w:pPr>
      <w:r w:rsidRPr="00F21812">
        <w:rPr>
          <w:rFonts w:asciiTheme="minorHAnsi" w:hAnsiTheme="minorHAnsi"/>
          <w:color w:val="000080"/>
          <w:sz w:val="22"/>
        </w:rPr>
        <w:t>b. Financial Commitment from other Sources</w:t>
      </w:r>
    </w:p>
    <w:p w:rsidR="00A0339F" w:rsidRPr="00A33B80" w:rsidRDefault="00A0339F" w:rsidP="00A0339F">
      <w:pPr>
        <w:pStyle w:val="boldtype"/>
        <w:keepNext w:val="0"/>
        <w:widowControl w:val="0"/>
        <w:spacing w:before="0" w:after="0"/>
        <w:ind w:left="1080"/>
        <w:outlineLvl w:val="9"/>
        <w:rPr>
          <w:rFonts w:asciiTheme="minorHAnsi" w:hAnsiTheme="minorHAnsi" w:cs="Georgia"/>
          <w:b w:val="0"/>
          <w:bCs w:val="0"/>
          <w:sz w:val="22"/>
          <w:szCs w:val="22"/>
        </w:rPr>
      </w:pPr>
      <w:r w:rsidRPr="00A33B80">
        <w:rPr>
          <w:rFonts w:asciiTheme="minorHAnsi" w:hAnsiTheme="minorHAnsi" w:cs="Georgia"/>
          <w:b w:val="0"/>
          <w:bCs w:val="0"/>
          <w:sz w:val="22"/>
          <w:szCs w:val="22"/>
        </w:rPr>
        <w:t xml:space="preserve">Describe financial commitments to the project from other sources.  </w:t>
      </w:r>
    </w:p>
    <w:p w:rsidR="00A0339F" w:rsidRPr="00A33B80" w:rsidRDefault="00A0339F" w:rsidP="00A0339F">
      <w:pPr>
        <w:widowControl w:val="0"/>
        <w:ind w:left="1080"/>
        <w:rPr>
          <w:rFonts w:asciiTheme="minorHAnsi" w:hAnsiTheme="minorHAnsi" w:cs="Georgia"/>
          <w:b/>
          <w:bCs/>
          <w:color w:val="000080"/>
          <w:sz w:val="22"/>
          <w:szCs w:val="22"/>
        </w:rPr>
      </w:pPr>
    </w:p>
    <w:p w:rsidR="00A0339F" w:rsidRPr="00A33B80" w:rsidRDefault="00A0339F" w:rsidP="00A0339F">
      <w:pPr>
        <w:widowControl w:val="0"/>
        <w:ind w:left="1080"/>
        <w:rPr>
          <w:rFonts w:asciiTheme="minorHAnsi" w:hAnsiTheme="minorHAnsi" w:cs="Georgia"/>
          <w:b/>
          <w:bCs/>
          <w:color w:val="000080"/>
          <w:sz w:val="22"/>
          <w:szCs w:val="22"/>
        </w:rPr>
      </w:pPr>
      <w:r>
        <w:rPr>
          <w:rFonts w:asciiTheme="minorHAnsi" w:hAnsiTheme="minorHAnsi" w:cs="Georgia"/>
          <w:b/>
          <w:bCs/>
          <w:color w:val="000080"/>
          <w:sz w:val="22"/>
          <w:szCs w:val="22"/>
        </w:rPr>
        <w:t>c</w:t>
      </w:r>
      <w:r w:rsidRPr="00A33B80">
        <w:rPr>
          <w:rFonts w:asciiTheme="minorHAnsi" w:hAnsiTheme="minorHAnsi" w:cs="Georgia"/>
          <w:b/>
          <w:bCs/>
          <w:color w:val="000080"/>
          <w:sz w:val="22"/>
          <w:szCs w:val="22"/>
        </w:rPr>
        <w:t xml:space="preserve">. Available Facilities and Major Items of Equipment </w:t>
      </w:r>
    </w:p>
    <w:p w:rsidR="00A0339F" w:rsidRDefault="00A0339F" w:rsidP="00A0339F">
      <w:pPr>
        <w:widowControl w:val="0"/>
        <w:ind w:left="1080"/>
        <w:rPr>
          <w:rFonts w:asciiTheme="minorHAnsi" w:hAnsiTheme="minorHAnsi" w:cs="Georgia"/>
          <w:sz w:val="22"/>
          <w:szCs w:val="22"/>
        </w:rPr>
      </w:pPr>
      <w:r w:rsidRPr="00A33B80">
        <w:rPr>
          <w:rFonts w:asciiTheme="minorHAnsi" w:hAnsiTheme="minorHAnsi" w:cs="Georgia"/>
          <w:sz w:val="22"/>
          <w:szCs w:val="22"/>
        </w:rPr>
        <w:t>Describe the facilities and major equipment available for this project.</w:t>
      </w:r>
    </w:p>
    <w:p w:rsidR="00A0339F" w:rsidRDefault="00A0339F" w:rsidP="00A0339F">
      <w:pPr>
        <w:widowControl w:val="0"/>
        <w:ind w:left="1080"/>
        <w:rPr>
          <w:rFonts w:asciiTheme="minorHAnsi" w:hAnsiTheme="minorHAnsi" w:cs="Georgia"/>
          <w:sz w:val="22"/>
          <w:szCs w:val="22"/>
        </w:rPr>
      </w:pPr>
    </w:p>
    <w:p w:rsidR="00A0339F" w:rsidRPr="00FA15E4" w:rsidRDefault="00A0339F" w:rsidP="00A0339F">
      <w:pPr>
        <w:widowControl w:val="0"/>
        <w:ind w:left="1080"/>
        <w:rPr>
          <w:rFonts w:asciiTheme="minorHAnsi" w:hAnsiTheme="minorHAnsi" w:cs="Georgia"/>
          <w:b/>
          <w:bCs/>
          <w:color w:val="000080"/>
          <w:sz w:val="22"/>
          <w:szCs w:val="22"/>
        </w:rPr>
      </w:pPr>
      <w:r>
        <w:rPr>
          <w:rFonts w:asciiTheme="minorHAnsi" w:hAnsiTheme="minorHAnsi" w:cs="Georgia"/>
          <w:b/>
          <w:bCs/>
          <w:color w:val="000080"/>
          <w:sz w:val="22"/>
          <w:szCs w:val="22"/>
        </w:rPr>
        <w:t>d. Other Support</w:t>
      </w:r>
    </w:p>
    <w:p w:rsidR="00A0339F" w:rsidRPr="00C9667D" w:rsidRDefault="00A0339F" w:rsidP="00A0339F">
      <w:pPr>
        <w:widowControl w:val="0"/>
        <w:ind w:left="1080"/>
        <w:rPr>
          <w:rFonts w:asciiTheme="minorHAnsi" w:hAnsiTheme="minorHAnsi" w:cs="Georgia"/>
          <w:sz w:val="22"/>
          <w:szCs w:val="22"/>
        </w:rPr>
      </w:pPr>
      <w:r>
        <w:rPr>
          <w:rFonts w:asciiTheme="minorHAnsi" w:hAnsiTheme="minorHAnsi" w:cs="Georgia"/>
          <w:sz w:val="22"/>
          <w:szCs w:val="22"/>
        </w:rPr>
        <w:t xml:space="preserve">List all active and pending funding/investments (inclusive of grants, contracts, cooperative agreements) and provide the following information: award title, funding agency/group, your role and percent effort, total direct costs, funding period, overall objectives, and whether funding is complimentary to the CBIF proposal. Specifically, identify other support that has scientific or budgetary overlap with the current application.  </w:t>
      </w:r>
    </w:p>
    <w:p w:rsidR="00A0339F" w:rsidRPr="00A33B80" w:rsidRDefault="00A0339F" w:rsidP="00A0339F">
      <w:pPr>
        <w:widowControl w:val="0"/>
        <w:ind w:left="1080"/>
        <w:rPr>
          <w:rFonts w:asciiTheme="minorHAnsi" w:hAnsiTheme="minorHAnsi" w:cs="Georgia"/>
          <w:sz w:val="22"/>
          <w:szCs w:val="22"/>
        </w:rPr>
      </w:pPr>
    </w:p>
    <w:p w:rsidR="00A0339F" w:rsidRPr="00A33B80" w:rsidRDefault="00A0339F" w:rsidP="00A0339F">
      <w:pPr>
        <w:pStyle w:val="boldtype"/>
        <w:keepNext w:val="0"/>
        <w:widowControl w:val="0"/>
        <w:spacing w:before="0" w:after="0"/>
        <w:ind w:left="720"/>
        <w:outlineLvl w:val="9"/>
        <w:rPr>
          <w:rFonts w:asciiTheme="minorHAnsi" w:hAnsiTheme="minorHAnsi" w:cs="Georgia"/>
          <w:color w:val="000080"/>
          <w:sz w:val="22"/>
          <w:szCs w:val="22"/>
        </w:rPr>
      </w:pPr>
      <w:r>
        <w:rPr>
          <w:rFonts w:asciiTheme="minorHAnsi" w:hAnsiTheme="minorHAnsi" w:cs="Georgia"/>
          <w:color w:val="000080"/>
          <w:sz w:val="22"/>
          <w:szCs w:val="22"/>
        </w:rPr>
        <w:t>6</w:t>
      </w:r>
      <w:r w:rsidRPr="00A33B80">
        <w:rPr>
          <w:rFonts w:asciiTheme="minorHAnsi" w:hAnsiTheme="minorHAnsi" w:cs="Georgia"/>
          <w:color w:val="000080"/>
          <w:sz w:val="22"/>
          <w:szCs w:val="22"/>
        </w:rPr>
        <w:t>. Biographical Sketches</w:t>
      </w:r>
    </w:p>
    <w:p w:rsidR="00A0339F" w:rsidRDefault="00A0339F" w:rsidP="00A0339F">
      <w:pPr>
        <w:widowControl w:val="0"/>
        <w:ind w:left="720"/>
        <w:rPr>
          <w:rFonts w:asciiTheme="minorHAnsi" w:hAnsiTheme="minorHAnsi" w:cs="Georgia"/>
          <w:b/>
          <w:bCs/>
          <w:color w:val="008000"/>
          <w:sz w:val="22"/>
          <w:szCs w:val="22"/>
        </w:rPr>
      </w:pPr>
      <w:r w:rsidRPr="00A33B80">
        <w:rPr>
          <w:rFonts w:asciiTheme="minorHAnsi" w:hAnsiTheme="minorHAnsi" w:cs="Georgia"/>
          <w:sz w:val="22"/>
          <w:szCs w:val="22"/>
        </w:rPr>
        <w:t>Submit a brief biographical sketch</w:t>
      </w:r>
      <w:r>
        <w:rPr>
          <w:rFonts w:asciiTheme="minorHAnsi" w:hAnsiTheme="minorHAnsi" w:cs="Georgia"/>
          <w:sz w:val="22"/>
          <w:szCs w:val="22"/>
        </w:rPr>
        <w:t xml:space="preserve"> for each of the key people involved using the </w:t>
      </w:r>
      <w:hyperlink r:id="rId19" w:history="1">
        <w:r w:rsidRPr="00A0339F">
          <w:rPr>
            <w:rStyle w:val="Hyperlink"/>
            <w:rFonts w:asciiTheme="minorHAnsi" w:hAnsiTheme="minorHAnsi" w:cs="Georgia"/>
            <w:sz w:val="22"/>
            <w:szCs w:val="22"/>
          </w:rPr>
          <w:t>NIH biographical sk</w:t>
        </w:r>
        <w:r w:rsidRPr="00A0339F">
          <w:rPr>
            <w:rStyle w:val="Hyperlink"/>
            <w:rFonts w:asciiTheme="minorHAnsi" w:hAnsiTheme="minorHAnsi" w:cs="Georgia"/>
            <w:sz w:val="22"/>
            <w:szCs w:val="22"/>
          </w:rPr>
          <w:t>e</w:t>
        </w:r>
        <w:r w:rsidRPr="00A0339F">
          <w:rPr>
            <w:rStyle w:val="Hyperlink"/>
            <w:rFonts w:asciiTheme="minorHAnsi" w:hAnsiTheme="minorHAnsi" w:cs="Georgia"/>
            <w:sz w:val="22"/>
            <w:szCs w:val="22"/>
          </w:rPr>
          <w:t>tch format</w:t>
        </w:r>
      </w:hyperlink>
      <w:r>
        <w:rPr>
          <w:rFonts w:asciiTheme="minorHAnsi" w:hAnsiTheme="minorHAnsi" w:cs="Georgia"/>
          <w:sz w:val="22"/>
          <w:szCs w:val="22"/>
        </w:rPr>
        <w:t xml:space="preserve"> </w:t>
      </w:r>
      <w:r w:rsidRPr="00A33B80">
        <w:rPr>
          <w:rFonts w:asciiTheme="minorHAnsi" w:hAnsiTheme="minorHAnsi" w:cs="Georgia"/>
          <w:sz w:val="22"/>
          <w:szCs w:val="22"/>
        </w:rPr>
        <w:t xml:space="preserve">including </w:t>
      </w:r>
      <w:r>
        <w:rPr>
          <w:rFonts w:asciiTheme="minorHAnsi" w:hAnsiTheme="minorHAnsi" w:cs="Georgia"/>
          <w:sz w:val="22"/>
          <w:szCs w:val="22"/>
        </w:rPr>
        <w:t xml:space="preserve">prior industry experience, </w:t>
      </w:r>
      <w:r w:rsidRPr="00A33B80">
        <w:rPr>
          <w:rFonts w:asciiTheme="minorHAnsi" w:hAnsiTheme="minorHAnsi" w:cs="Georgia"/>
          <w:sz w:val="22"/>
          <w:szCs w:val="22"/>
        </w:rPr>
        <w:t>patents</w:t>
      </w:r>
      <w:r>
        <w:rPr>
          <w:rFonts w:asciiTheme="minorHAnsi" w:hAnsiTheme="minorHAnsi" w:cs="Georgia"/>
          <w:sz w:val="22"/>
          <w:szCs w:val="22"/>
        </w:rPr>
        <w:t xml:space="preserve"> and</w:t>
      </w:r>
      <w:r w:rsidRPr="00A33B80">
        <w:rPr>
          <w:rFonts w:asciiTheme="minorHAnsi" w:hAnsiTheme="minorHAnsi" w:cs="Georgia"/>
          <w:sz w:val="22"/>
          <w:szCs w:val="22"/>
        </w:rPr>
        <w:t xml:space="preserve"> selected publications (</w:t>
      </w:r>
      <w:r>
        <w:rPr>
          <w:rFonts w:asciiTheme="minorHAnsi" w:hAnsiTheme="minorHAnsi" w:cs="Georgia"/>
          <w:sz w:val="22"/>
          <w:szCs w:val="22"/>
        </w:rPr>
        <w:t>5</w:t>
      </w:r>
      <w:r w:rsidRPr="00A33B80">
        <w:rPr>
          <w:rFonts w:asciiTheme="minorHAnsi" w:hAnsiTheme="minorHAnsi" w:cs="Georgia"/>
          <w:sz w:val="22"/>
          <w:szCs w:val="22"/>
        </w:rPr>
        <w:t xml:space="preserve"> page maximum per person). </w:t>
      </w:r>
    </w:p>
    <w:p w:rsidR="00A0339F" w:rsidRPr="00A33B80" w:rsidRDefault="00A0339F" w:rsidP="00A0339F">
      <w:pPr>
        <w:widowControl w:val="0"/>
        <w:ind w:left="720"/>
        <w:rPr>
          <w:rFonts w:asciiTheme="minorHAnsi" w:hAnsiTheme="minorHAnsi" w:cs="Georgia"/>
          <w:color w:val="000080"/>
          <w:sz w:val="22"/>
          <w:szCs w:val="22"/>
        </w:rPr>
      </w:pPr>
      <w:r w:rsidRPr="00C9667D">
        <w:rPr>
          <w:rFonts w:asciiTheme="minorHAnsi" w:hAnsiTheme="minorHAnsi" w:cs="Georgia"/>
          <w:sz w:val="22"/>
          <w:szCs w:val="22"/>
        </w:rPr>
        <w:t xml:space="preserve">  </w:t>
      </w:r>
    </w:p>
    <w:p w:rsidR="00A0339F" w:rsidRPr="00A33B80" w:rsidRDefault="00A0339F" w:rsidP="00A0339F">
      <w:pPr>
        <w:pStyle w:val="boldtype"/>
        <w:keepNext w:val="0"/>
        <w:widowControl w:val="0"/>
        <w:spacing w:before="0" w:after="0"/>
        <w:ind w:left="720"/>
        <w:outlineLvl w:val="9"/>
        <w:rPr>
          <w:rFonts w:asciiTheme="minorHAnsi" w:hAnsiTheme="minorHAnsi" w:cs="Georgia"/>
          <w:color w:val="000080"/>
          <w:sz w:val="22"/>
          <w:szCs w:val="22"/>
        </w:rPr>
      </w:pPr>
      <w:r>
        <w:rPr>
          <w:rFonts w:asciiTheme="minorHAnsi" w:hAnsiTheme="minorHAnsi" w:cs="Georgia"/>
          <w:color w:val="000080"/>
          <w:sz w:val="22"/>
          <w:szCs w:val="22"/>
        </w:rPr>
        <w:t>7</w:t>
      </w:r>
      <w:r w:rsidRPr="00A33B80">
        <w:rPr>
          <w:rFonts w:asciiTheme="minorHAnsi" w:hAnsiTheme="minorHAnsi" w:cs="Georgia"/>
          <w:color w:val="000080"/>
          <w:sz w:val="22"/>
          <w:szCs w:val="22"/>
        </w:rPr>
        <w:t xml:space="preserve">. </w:t>
      </w:r>
      <w:r>
        <w:rPr>
          <w:rFonts w:asciiTheme="minorHAnsi" w:hAnsiTheme="minorHAnsi" w:cs="Georgia"/>
          <w:color w:val="000080"/>
          <w:sz w:val="22"/>
          <w:szCs w:val="22"/>
        </w:rPr>
        <w:t>Financials (Attachment VI</w:t>
      </w:r>
      <w:r w:rsidRPr="00A33B80">
        <w:rPr>
          <w:rFonts w:asciiTheme="minorHAnsi" w:hAnsiTheme="minorHAnsi" w:cs="Georgia"/>
          <w:color w:val="000080"/>
          <w:sz w:val="22"/>
          <w:szCs w:val="22"/>
        </w:rPr>
        <w:t>)</w:t>
      </w:r>
    </w:p>
    <w:p w:rsidR="00A0339F" w:rsidRPr="00A33B80" w:rsidRDefault="00A0339F" w:rsidP="00A0339F">
      <w:pPr>
        <w:widowControl w:val="0"/>
        <w:ind w:left="1080"/>
        <w:rPr>
          <w:rFonts w:asciiTheme="minorHAnsi" w:hAnsiTheme="minorHAnsi" w:cs="Georgia"/>
          <w:b/>
          <w:bCs/>
          <w:color w:val="000080"/>
          <w:sz w:val="22"/>
          <w:szCs w:val="22"/>
        </w:rPr>
      </w:pPr>
      <w:r>
        <w:rPr>
          <w:rFonts w:asciiTheme="minorHAnsi" w:hAnsiTheme="minorHAnsi" w:cs="Georgia"/>
          <w:b/>
          <w:bCs/>
          <w:color w:val="000080"/>
          <w:sz w:val="22"/>
          <w:szCs w:val="22"/>
        </w:rPr>
        <w:t xml:space="preserve">a. Budget Detail </w:t>
      </w:r>
    </w:p>
    <w:p w:rsidR="00A0339F" w:rsidRDefault="00A0339F" w:rsidP="00A0339F">
      <w:pPr>
        <w:widowControl w:val="0"/>
        <w:ind w:left="1080"/>
        <w:rPr>
          <w:rFonts w:asciiTheme="minorHAnsi" w:hAnsiTheme="minorHAnsi" w:cs="Georgia"/>
          <w:sz w:val="22"/>
          <w:szCs w:val="22"/>
        </w:rPr>
      </w:pPr>
      <w:r w:rsidRPr="00A33B80">
        <w:rPr>
          <w:rFonts w:asciiTheme="minorHAnsi" w:hAnsiTheme="minorHAnsi" w:cs="Georgia"/>
          <w:sz w:val="22"/>
          <w:szCs w:val="22"/>
        </w:rPr>
        <w:t xml:space="preserve">Each </w:t>
      </w:r>
      <w:r>
        <w:rPr>
          <w:rFonts w:asciiTheme="minorHAnsi" w:hAnsiTheme="minorHAnsi" w:cs="Georgia"/>
          <w:sz w:val="22"/>
          <w:szCs w:val="22"/>
        </w:rPr>
        <w:t>application</w:t>
      </w:r>
      <w:r w:rsidRPr="00A33B80">
        <w:rPr>
          <w:rFonts w:asciiTheme="minorHAnsi" w:hAnsiTheme="minorHAnsi" w:cs="Georgia"/>
          <w:sz w:val="22"/>
          <w:szCs w:val="22"/>
        </w:rPr>
        <w:t xml:space="preserve"> must contain a budget for each year of support requested and a cumulative budget for the full term of requested support</w:t>
      </w:r>
      <w:r>
        <w:rPr>
          <w:rFonts w:asciiTheme="minorHAnsi" w:hAnsiTheme="minorHAnsi" w:cs="Georgia"/>
          <w:sz w:val="22"/>
          <w:szCs w:val="22"/>
        </w:rPr>
        <w:t xml:space="preserve"> (if it exceeds one year)</w:t>
      </w:r>
      <w:r w:rsidRPr="00A33B80">
        <w:rPr>
          <w:rFonts w:asciiTheme="minorHAnsi" w:hAnsiTheme="minorHAnsi" w:cs="Georgia"/>
          <w:sz w:val="22"/>
          <w:szCs w:val="22"/>
        </w:rPr>
        <w:t xml:space="preserve">. Identify each year’s request (“First year,” “Second </w:t>
      </w:r>
      <w:r w:rsidRPr="00A33B80">
        <w:rPr>
          <w:rFonts w:asciiTheme="minorHAnsi" w:hAnsiTheme="minorHAnsi" w:cs="Georgia"/>
          <w:sz w:val="22"/>
          <w:szCs w:val="22"/>
        </w:rPr>
        <w:lastRenderedPageBreak/>
        <w:t xml:space="preserve">year,” or “Cumulative Budget”) at the top right of each page. Use the prescribed budget format provided in Attachment </w:t>
      </w:r>
      <w:r>
        <w:rPr>
          <w:rFonts w:asciiTheme="minorHAnsi" w:hAnsiTheme="minorHAnsi" w:cs="Georgia"/>
          <w:sz w:val="22"/>
          <w:szCs w:val="22"/>
        </w:rPr>
        <w:t>VI</w:t>
      </w:r>
      <w:r w:rsidRPr="00A33B80">
        <w:rPr>
          <w:rFonts w:asciiTheme="minorHAnsi" w:hAnsiTheme="minorHAnsi" w:cs="Georgia"/>
          <w:sz w:val="22"/>
          <w:szCs w:val="22"/>
        </w:rPr>
        <w:t xml:space="preserve">. </w:t>
      </w:r>
      <w:r>
        <w:rPr>
          <w:rFonts w:asciiTheme="minorHAnsi" w:hAnsiTheme="minorHAnsi" w:cs="Georgia"/>
          <w:sz w:val="22"/>
          <w:szCs w:val="22"/>
        </w:rPr>
        <w:t>The requested funding/budget should agree with the outlined milestones and associated resources.</w:t>
      </w:r>
    </w:p>
    <w:p w:rsidR="00A0339F" w:rsidRDefault="00A0339F" w:rsidP="00A0339F">
      <w:pPr>
        <w:widowControl w:val="0"/>
        <w:ind w:left="1080"/>
        <w:rPr>
          <w:rFonts w:asciiTheme="minorHAnsi" w:hAnsiTheme="minorHAnsi" w:cs="Georgia"/>
          <w:sz w:val="22"/>
          <w:szCs w:val="22"/>
        </w:rPr>
      </w:pPr>
    </w:p>
    <w:p w:rsidR="00A0339F" w:rsidRPr="002C28D3" w:rsidDel="00AD2EFF" w:rsidRDefault="00A0339F" w:rsidP="00A0339F">
      <w:pPr>
        <w:ind w:left="1080"/>
        <w:rPr>
          <w:rFonts w:asciiTheme="minorHAnsi" w:hAnsiTheme="minorHAnsi"/>
          <w:sz w:val="22"/>
          <w:szCs w:val="22"/>
        </w:rPr>
      </w:pPr>
      <w:r w:rsidRPr="002C28D3" w:rsidDel="00AD2EFF">
        <w:rPr>
          <w:rFonts w:asciiTheme="minorHAnsi" w:hAnsiTheme="minorHAnsi"/>
          <w:sz w:val="22"/>
          <w:szCs w:val="22"/>
        </w:rPr>
        <w:t xml:space="preserve">Funds are to be used for activities that yield the highest value to the project’s development and moving it toward commercialization. For example, funds can be used to cover costs associated with key scientific experiments/milestones or prototype </w:t>
      </w:r>
      <w:r>
        <w:rPr>
          <w:rFonts w:asciiTheme="minorHAnsi" w:hAnsiTheme="minorHAnsi"/>
          <w:sz w:val="22"/>
          <w:szCs w:val="22"/>
        </w:rPr>
        <w:t>optimization</w:t>
      </w:r>
      <w:r w:rsidRPr="002C28D3" w:rsidDel="00AD2EFF">
        <w:rPr>
          <w:rFonts w:asciiTheme="minorHAnsi" w:hAnsiTheme="minorHAnsi"/>
          <w:sz w:val="22"/>
          <w:szCs w:val="22"/>
        </w:rPr>
        <w:t xml:space="preserve">; for </w:t>
      </w:r>
      <w:r>
        <w:rPr>
          <w:rFonts w:asciiTheme="minorHAnsi" w:hAnsiTheme="minorHAnsi"/>
          <w:sz w:val="22"/>
          <w:szCs w:val="22"/>
        </w:rPr>
        <w:t xml:space="preserve">continuing </w:t>
      </w:r>
      <w:r w:rsidRPr="002C28D3" w:rsidDel="00AD2EFF">
        <w:rPr>
          <w:rFonts w:asciiTheme="minorHAnsi" w:hAnsiTheme="minorHAnsi"/>
          <w:sz w:val="22"/>
          <w:szCs w:val="22"/>
        </w:rPr>
        <w:t>commercialization activities such as business development, market analysis or market entry/sales strategy development; for startup expenses such as accounting, legal or intellectual property development</w:t>
      </w:r>
      <w:r>
        <w:rPr>
          <w:rFonts w:asciiTheme="minorHAnsi" w:hAnsiTheme="minorHAnsi"/>
          <w:sz w:val="22"/>
          <w:szCs w:val="22"/>
        </w:rPr>
        <w:t xml:space="preserve"> related to the innovation</w:t>
      </w:r>
      <w:r w:rsidRPr="002C28D3" w:rsidDel="00AD2EFF">
        <w:rPr>
          <w:rFonts w:asciiTheme="minorHAnsi" w:hAnsiTheme="minorHAnsi"/>
          <w:sz w:val="22"/>
          <w:szCs w:val="22"/>
        </w:rPr>
        <w:t>; and/or for hiring resources, consultants or employees necessary to complete the related work.  In addition, financial assistance may be used for reasonable operating expenses such as salaries, rent, and utilities</w:t>
      </w:r>
      <w:r>
        <w:rPr>
          <w:rFonts w:asciiTheme="minorHAnsi" w:hAnsiTheme="minorHAnsi"/>
          <w:sz w:val="22"/>
          <w:szCs w:val="22"/>
        </w:rPr>
        <w:t xml:space="preserve"> </w:t>
      </w:r>
      <w:r w:rsidRPr="009A42C8">
        <w:rPr>
          <w:rFonts w:asciiTheme="minorHAnsi" w:hAnsiTheme="minorHAnsi"/>
          <w:sz w:val="22"/>
          <w:szCs w:val="22"/>
        </w:rPr>
        <w:t xml:space="preserve">that </w:t>
      </w:r>
      <w:r>
        <w:rPr>
          <w:rFonts w:asciiTheme="minorHAnsi" w:hAnsiTheme="minorHAnsi"/>
          <w:sz w:val="22"/>
          <w:szCs w:val="22"/>
        </w:rPr>
        <w:t xml:space="preserve">would </w:t>
      </w:r>
      <w:r w:rsidRPr="009A42C8">
        <w:rPr>
          <w:rFonts w:asciiTheme="minorHAnsi" w:hAnsiTheme="minorHAnsi"/>
          <w:sz w:val="22"/>
          <w:szCs w:val="22"/>
        </w:rPr>
        <w:t>direct</w:t>
      </w:r>
      <w:r>
        <w:rPr>
          <w:rFonts w:asciiTheme="minorHAnsi" w:hAnsiTheme="minorHAnsi"/>
          <w:sz w:val="22"/>
          <w:szCs w:val="22"/>
        </w:rPr>
        <w:t>ly</w:t>
      </w:r>
      <w:r w:rsidRPr="009A42C8">
        <w:rPr>
          <w:rFonts w:asciiTheme="minorHAnsi" w:hAnsiTheme="minorHAnsi"/>
          <w:sz w:val="22"/>
          <w:szCs w:val="22"/>
        </w:rPr>
        <w:t xml:space="preserve"> benefit </w:t>
      </w:r>
      <w:r>
        <w:rPr>
          <w:rFonts w:asciiTheme="minorHAnsi" w:hAnsiTheme="minorHAnsi"/>
          <w:sz w:val="22"/>
          <w:szCs w:val="22"/>
        </w:rPr>
        <w:t xml:space="preserve">the </w:t>
      </w:r>
      <w:r w:rsidRPr="009A42C8">
        <w:rPr>
          <w:rFonts w:asciiTheme="minorHAnsi" w:hAnsiTheme="minorHAnsi"/>
          <w:sz w:val="22"/>
          <w:szCs w:val="22"/>
        </w:rPr>
        <w:t>project</w:t>
      </w:r>
      <w:r w:rsidRPr="002C28D3" w:rsidDel="00AD2EFF">
        <w:rPr>
          <w:rFonts w:asciiTheme="minorHAnsi" w:hAnsiTheme="minorHAnsi"/>
          <w:sz w:val="22"/>
          <w:szCs w:val="22"/>
        </w:rPr>
        <w:t xml:space="preserve">. </w:t>
      </w:r>
    </w:p>
    <w:p w:rsidR="00A0339F" w:rsidRPr="002C28D3" w:rsidDel="00AD2EFF" w:rsidRDefault="00A0339F" w:rsidP="00A0339F">
      <w:pPr>
        <w:ind w:left="1080"/>
        <w:rPr>
          <w:rFonts w:asciiTheme="minorHAnsi" w:hAnsiTheme="minorHAnsi"/>
          <w:sz w:val="22"/>
          <w:szCs w:val="22"/>
        </w:rPr>
      </w:pPr>
    </w:p>
    <w:p w:rsidR="00A0339F" w:rsidRDefault="00A0339F" w:rsidP="00A0339F">
      <w:pPr>
        <w:ind w:left="1080"/>
        <w:rPr>
          <w:rFonts w:asciiTheme="minorHAnsi" w:hAnsiTheme="minorHAnsi"/>
          <w:sz w:val="22"/>
          <w:szCs w:val="22"/>
        </w:rPr>
      </w:pPr>
      <w:r w:rsidRPr="002C28D3" w:rsidDel="00AD2EFF">
        <w:rPr>
          <w:rFonts w:asciiTheme="minorHAnsi" w:hAnsiTheme="minorHAnsi"/>
          <w:sz w:val="22"/>
          <w:szCs w:val="22"/>
        </w:rPr>
        <w:t xml:space="preserve">Please note that </w:t>
      </w:r>
      <w:r>
        <w:rPr>
          <w:rFonts w:asciiTheme="minorHAnsi" w:hAnsiTheme="minorHAnsi"/>
          <w:sz w:val="22"/>
          <w:szCs w:val="22"/>
        </w:rPr>
        <w:t>the Fund</w:t>
      </w:r>
      <w:r w:rsidRPr="002C28D3" w:rsidDel="00AD2EFF">
        <w:rPr>
          <w:rFonts w:asciiTheme="minorHAnsi" w:hAnsiTheme="minorHAnsi"/>
          <w:sz w:val="22"/>
          <w:szCs w:val="22"/>
        </w:rPr>
        <w:t xml:space="preserve"> reserves the sole right to approve the use of funds. The applicant acknowledges and agrees that (a) the proceeds of the financial assistance may and shall be used exclusively for costs directly incurred for the purpose of the approved project, and (b) no part of the proceeds of the financial assistance may or will be (</w:t>
      </w:r>
      <w:proofErr w:type="spellStart"/>
      <w:r w:rsidRPr="002C28D3" w:rsidDel="00AD2EFF">
        <w:rPr>
          <w:rFonts w:asciiTheme="minorHAnsi" w:hAnsiTheme="minorHAnsi"/>
          <w:sz w:val="22"/>
          <w:szCs w:val="22"/>
        </w:rPr>
        <w:t>i</w:t>
      </w:r>
      <w:proofErr w:type="spellEnd"/>
      <w:r w:rsidRPr="002C28D3" w:rsidDel="00AD2EFF">
        <w:rPr>
          <w:rFonts w:asciiTheme="minorHAnsi" w:hAnsiTheme="minorHAnsi"/>
          <w:sz w:val="22"/>
          <w:szCs w:val="22"/>
        </w:rPr>
        <w:t>) used to pay, or to reimburse the Company/Institution or any other person for the payment of, costs of any kind incurred prior to the funding, or (ii) used to repay any prior loan, capital contribution or other investment in the project/Company/Institution.</w:t>
      </w:r>
    </w:p>
    <w:p w:rsidR="00A0339F" w:rsidRPr="002C28D3" w:rsidRDefault="00A0339F" w:rsidP="00A0339F">
      <w:pPr>
        <w:ind w:left="1080"/>
        <w:rPr>
          <w:rFonts w:asciiTheme="minorHAnsi" w:hAnsiTheme="minorHAnsi"/>
          <w:sz w:val="22"/>
          <w:szCs w:val="22"/>
        </w:rPr>
      </w:pPr>
    </w:p>
    <w:p w:rsidR="00A0339F" w:rsidRPr="00950C04" w:rsidRDefault="00A0339F" w:rsidP="00A0339F">
      <w:pPr>
        <w:ind w:left="1080"/>
        <w:rPr>
          <w:rFonts w:asciiTheme="minorHAnsi" w:hAnsiTheme="minorHAnsi"/>
          <w:sz w:val="22"/>
          <w:szCs w:val="22"/>
        </w:rPr>
      </w:pPr>
      <w:r w:rsidRPr="002C28D3" w:rsidDel="00AD2EFF">
        <w:rPr>
          <w:rFonts w:asciiTheme="minorHAnsi" w:hAnsiTheme="minorHAnsi"/>
          <w:sz w:val="22"/>
          <w:szCs w:val="22"/>
        </w:rPr>
        <w:t>All funded projects are subject to an audit; therefore, it is strongly advised that awardees retain associated receipts and maintain detailed records of expenses incurred.</w:t>
      </w:r>
    </w:p>
    <w:p w:rsidR="00A0339F" w:rsidRDefault="00A0339F" w:rsidP="00A0339F">
      <w:pPr>
        <w:widowControl w:val="0"/>
        <w:ind w:left="1440"/>
        <w:rPr>
          <w:rFonts w:asciiTheme="minorHAnsi" w:hAnsiTheme="minorHAnsi" w:cs="Georgia"/>
          <w:b/>
          <w:bCs/>
          <w:color w:val="000080"/>
          <w:sz w:val="22"/>
          <w:szCs w:val="22"/>
        </w:rPr>
      </w:pPr>
    </w:p>
    <w:p w:rsidR="00A0339F" w:rsidRPr="00F21812" w:rsidRDefault="00A0339F" w:rsidP="00A0339F">
      <w:pPr>
        <w:widowControl w:val="0"/>
        <w:ind w:left="1440"/>
        <w:rPr>
          <w:rFonts w:asciiTheme="minorHAnsi" w:hAnsiTheme="minorHAnsi"/>
          <w:sz w:val="22"/>
        </w:rPr>
      </w:pPr>
      <w:r w:rsidRPr="0068106A">
        <w:rPr>
          <w:rFonts w:asciiTheme="minorHAnsi" w:hAnsiTheme="minorHAnsi" w:cs="Georgia"/>
          <w:b/>
          <w:bCs/>
          <w:color w:val="000080"/>
          <w:sz w:val="22"/>
          <w:szCs w:val="22"/>
        </w:rPr>
        <w:t>Salaries and Wages</w:t>
      </w:r>
      <w:r w:rsidRPr="00A33B80">
        <w:rPr>
          <w:rFonts w:asciiTheme="minorHAnsi" w:hAnsiTheme="minorHAnsi" w:cs="Georgia"/>
          <w:sz w:val="22"/>
          <w:szCs w:val="22"/>
        </w:rPr>
        <w:t xml:space="preserve"> </w:t>
      </w:r>
    </w:p>
    <w:p w:rsidR="00A0339F" w:rsidRDefault="00A0339F" w:rsidP="00A0339F">
      <w:pPr>
        <w:widowControl w:val="0"/>
        <w:ind w:left="1440"/>
        <w:rPr>
          <w:rFonts w:asciiTheme="minorHAnsi" w:hAnsiTheme="minorHAnsi" w:cs="Georgia"/>
          <w:sz w:val="22"/>
          <w:szCs w:val="22"/>
        </w:rPr>
      </w:pPr>
      <w:r w:rsidRPr="00A33B80">
        <w:rPr>
          <w:rFonts w:asciiTheme="minorHAnsi" w:hAnsiTheme="minorHAnsi" w:cs="Georgia"/>
          <w:sz w:val="22"/>
          <w:szCs w:val="22"/>
        </w:rPr>
        <w:t xml:space="preserve">List the names of the </w:t>
      </w:r>
      <w:r>
        <w:rPr>
          <w:rFonts w:asciiTheme="minorHAnsi" w:hAnsiTheme="minorHAnsi" w:cs="Georgia"/>
          <w:sz w:val="22"/>
          <w:szCs w:val="22"/>
        </w:rPr>
        <w:t>employees and researcher</w:t>
      </w:r>
      <w:r w:rsidRPr="00A33B80">
        <w:rPr>
          <w:rFonts w:asciiTheme="minorHAnsi" w:hAnsiTheme="minorHAnsi" w:cs="Georgia"/>
          <w:sz w:val="22"/>
          <w:szCs w:val="22"/>
        </w:rPr>
        <w:t>(s) and the estimated amount of time dedicated to this project (</w:t>
      </w:r>
      <w:r>
        <w:rPr>
          <w:rFonts w:asciiTheme="minorHAnsi" w:hAnsiTheme="minorHAnsi" w:cs="Georgia"/>
          <w:sz w:val="22"/>
          <w:szCs w:val="22"/>
        </w:rPr>
        <w:t>amount of time per</w:t>
      </w:r>
      <w:r w:rsidRPr="00A33B80">
        <w:rPr>
          <w:rFonts w:asciiTheme="minorHAnsi" w:hAnsiTheme="minorHAnsi" w:cs="Georgia"/>
          <w:sz w:val="22"/>
          <w:szCs w:val="22"/>
        </w:rPr>
        <w:t xml:space="preserve"> academic-year, summer, or calendar-year person-months) for which funding is requested. </w:t>
      </w:r>
    </w:p>
    <w:p w:rsidR="00A0339F" w:rsidRPr="006275BA" w:rsidRDefault="00A0339F" w:rsidP="00A0339F">
      <w:pPr>
        <w:widowControl w:val="0"/>
        <w:ind w:left="1440"/>
        <w:rPr>
          <w:rFonts w:asciiTheme="minorHAnsi" w:hAnsiTheme="minorHAnsi" w:cs="Georgia"/>
          <w:sz w:val="22"/>
          <w:szCs w:val="22"/>
        </w:rPr>
      </w:pPr>
    </w:p>
    <w:p w:rsidR="00A0339F" w:rsidRPr="00A33B80" w:rsidRDefault="00CE1B18" w:rsidP="00A0339F">
      <w:pPr>
        <w:widowControl w:val="0"/>
        <w:ind w:left="1440"/>
        <w:rPr>
          <w:rFonts w:asciiTheme="minorHAnsi" w:hAnsiTheme="minorHAnsi" w:cs="Georgia"/>
          <w:sz w:val="22"/>
          <w:szCs w:val="22"/>
        </w:rPr>
      </w:pPr>
      <w:r>
        <w:rPr>
          <w:rFonts w:asciiTheme="minorHAnsi" w:hAnsiTheme="minorHAnsi" w:cs="Georgia"/>
          <w:sz w:val="22"/>
          <w:szCs w:val="22"/>
        </w:rPr>
        <w:t>Salaries will be reviewed against current NIH salary ranges; in no circumstance should a salary request exceed $183,300</w:t>
      </w:r>
      <w:r w:rsidR="00A0339F" w:rsidRPr="006275BA">
        <w:rPr>
          <w:rFonts w:asciiTheme="minorHAnsi" w:hAnsiTheme="minorHAnsi" w:cs="Georgia"/>
          <w:sz w:val="22"/>
          <w:szCs w:val="22"/>
        </w:rPr>
        <w:t xml:space="preserve">in accordance with </w:t>
      </w:r>
      <w:r w:rsidR="00A0339F">
        <w:rPr>
          <w:rFonts w:asciiTheme="minorHAnsi" w:hAnsiTheme="minorHAnsi" w:cs="Georgia"/>
          <w:sz w:val="22"/>
          <w:szCs w:val="22"/>
        </w:rPr>
        <w:t xml:space="preserve">the </w:t>
      </w:r>
      <w:r w:rsidR="00A0339F" w:rsidRPr="008D78CE">
        <w:rPr>
          <w:rFonts w:asciiTheme="minorHAnsi" w:hAnsiTheme="minorHAnsi" w:cs="Georgia"/>
          <w:sz w:val="22"/>
          <w:szCs w:val="22"/>
        </w:rPr>
        <w:t>institutional</w:t>
      </w:r>
      <w:r w:rsidR="00A0339F" w:rsidRPr="006275BA">
        <w:rPr>
          <w:rFonts w:asciiTheme="minorHAnsi" w:hAnsiTheme="minorHAnsi" w:cs="Georgia"/>
          <w:sz w:val="22"/>
          <w:szCs w:val="22"/>
        </w:rPr>
        <w:t xml:space="preserve"> compensation range for each position and commensurate with the time allotted to the proposed </w:t>
      </w:r>
      <w:r w:rsidR="00A0339F">
        <w:rPr>
          <w:rFonts w:asciiTheme="minorHAnsi" w:hAnsiTheme="minorHAnsi" w:cs="Georgia"/>
          <w:sz w:val="22"/>
          <w:szCs w:val="22"/>
        </w:rPr>
        <w:t>project. CBIF</w:t>
      </w:r>
      <w:r w:rsidR="00A0339F" w:rsidRPr="00A33B80">
        <w:rPr>
          <w:rFonts w:asciiTheme="minorHAnsi" w:hAnsiTheme="minorHAnsi" w:cs="Georgia"/>
          <w:sz w:val="22"/>
          <w:szCs w:val="22"/>
        </w:rPr>
        <w:t xml:space="preserve"> Funds </w:t>
      </w:r>
      <w:r w:rsidR="00A0339F">
        <w:rPr>
          <w:rFonts w:asciiTheme="minorHAnsi" w:hAnsiTheme="minorHAnsi" w:cs="Georgia"/>
          <w:sz w:val="22"/>
          <w:szCs w:val="22"/>
        </w:rPr>
        <w:t xml:space="preserve">must not be used </w:t>
      </w:r>
      <w:r w:rsidR="00A0339F" w:rsidRPr="00A33B80">
        <w:rPr>
          <w:rFonts w:asciiTheme="minorHAnsi" w:hAnsiTheme="minorHAnsi" w:cs="Georgia"/>
          <w:sz w:val="22"/>
          <w:szCs w:val="22"/>
        </w:rPr>
        <w:t>to augm</w:t>
      </w:r>
      <w:r w:rsidR="00A0339F" w:rsidRPr="00EA37A3">
        <w:rPr>
          <w:rFonts w:asciiTheme="minorHAnsi" w:hAnsiTheme="minorHAnsi" w:cs="Georgia"/>
          <w:sz w:val="22"/>
          <w:szCs w:val="22"/>
        </w:rPr>
        <w:t>ent the existing salaries of investigators.</w:t>
      </w:r>
      <w:r w:rsidR="00A0339F">
        <w:rPr>
          <w:rFonts w:asciiTheme="minorHAnsi" w:hAnsiTheme="minorHAnsi" w:cs="Georgia"/>
          <w:sz w:val="22"/>
          <w:szCs w:val="22"/>
        </w:rPr>
        <w:t xml:space="preserve"> </w:t>
      </w:r>
      <w:r w:rsidR="00A0339F" w:rsidRPr="00EA37A3">
        <w:rPr>
          <w:rFonts w:asciiTheme="minorHAnsi" w:hAnsiTheme="minorHAnsi" w:cs="Georgia"/>
          <w:sz w:val="22"/>
          <w:szCs w:val="22"/>
        </w:rPr>
        <w:t>Funds must not be used to reimburse faculty members for consulting or other activities that are in addition to a regular full-time institutional salary.</w:t>
      </w:r>
      <w:r w:rsidR="00A0339F" w:rsidRPr="00A33B80">
        <w:rPr>
          <w:rFonts w:asciiTheme="minorHAnsi" w:hAnsiTheme="minorHAnsi" w:cs="Georgia"/>
          <w:sz w:val="22"/>
          <w:szCs w:val="22"/>
        </w:rPr>
        <w:t xml:space="preserve"> </w:t>
      </w:r>
      <w:r w:rsidR="00A0339F">
        <w:rPr>
          <w:rFonts w:asciiTheme="minorHAnsi" w:hAnsiTheme="minorHAnsi" w:cs="Georgia"/>
          <w:sz w:val="22"/>
          <w:szCs w:val="22"/>
        </w:rPr>
        <w:t>(</w:t>
      </w:r>
      <w:r w:rsidR="00A0339F" w:rsidRPr="00A33B80">
        <w:rPr>
          <w:rFonts w:asciiTheme="minorHAnsi" w:hAnsiTheme="minorHAnsi" w:cs="Georgia"/>
          <w:sz w:val="22"/>
          <w:szCs w:val="22"/>
        </w:rPr>
        <w:t>For postdocs, graduate students and technical staff, etc., list the total number of persons and total amount of sala</w:t>
      </w:r>
      <w:r w:rsidR="00A0339F">
        <w:rPr>
          <w:rFonts w:asciiTheme="minorHAnsi" w:hAnsiTheme="minorHAnsi" w:cs="Georgia"/>
          <w:sz w:val="22"/>
          <w:szCs w:val="22"/>
        </w:rPr>
        <w:t>ries per year in each category.)</w:t>
      </w:r>
    </w:p>
    <w:p w:rsidR="00A0339F" w:rsidRPr="00A33B80" w:rsidRDefault="00A0339F" w:rsidP="00A0339F">
      <w:pPr>
        <w:widowControl w:val="0"/>
        <w:ind w:left="1440"/>
        <w:rPr>
          <w:rFonts w:asciiTheme="minorHAnsi" w:hAnsiTheme="minorHAnsi" w:cs="Georgia"/>
          <w:b/>
          <w:bCs/>
          <w:sz w:val="22"/>
          <w:szCs w:val="22"/>
        </w:rPr>
      </w:pPr>
    </w:p>
    <w:p w:rsidR="00A0339F" w:rsidRPr="00F21812" w:rsidRDefault="00A0339F" w:rsidP="00A0339F">
      <w:pPr>
        <w:widowControl w:val="0"/>
        <w:ind w:left="1440"/>
        <w:rPr>
          <w:rFonts w:asciiTheme="minorHAnsi" w:hAnsiTheme="minorHAnsi"/>
          <w:sz w:val="22"/>
        </w:rPr>
      </w:pPr>
      <w:r w:rsidRPr="0068106A">
        <w:rPr>
          <w:rFonts w:asciiTheme="minorHAnsi" w:hAnsiTheme="minorHAnsi" w:cs="Georgia"/>
          <w:b/>
          <w:bCs/>
          <w:color w:val="000080"/>
          <w:sz w:val="22"/>
          <w:szCs w:val="22"/>
        </w:rPr>
        <w:t>Other Direct Costs</w:t>
      </w:r>
      <w:r w:rsidRPr="00A33B80">
        <w:rPr>
          <w:rFonts w:asciiTheme="minorHAnsi" w:hAnsiTheme="minorHAnsi" w:cs="Georgia"/>
          <w:sz w:val="22"/>
          <w:szCs w:val="22"/>
        </w:rPr>
        <w:t xml:space="preserve"> </w:t>
      </w:r>
    </w:p>
    <w:p w:rsidR="00A0339F" w:rsidRDefault="00A0339F" w:rsidP="00A0339F">
      <w:pPr>
        <w:widowControl w:val="0"/>
        <w:ind w:left="1440"/>
        <w:rPr>
          <w:rFonts w:asciiTheme="minorHAnsi" w:hAnsiTheme="minorHAnsi" w:cs="Georgia"/>
          <w:sz w:val="22"/>
          <w:szCs w:val="22"/>
        </w:rPr>
      </w:pPr>
      <w:r w:rsidRPr="00A33B80">
        <w:rPr>
          <w:rFonts w:asciiTheme="minorHAnsi" w:hAnsiTheme="minorHAnsi" w:cs="Georgia"/>
          <w:sz w:val="22"/>
          <w:szCs w:val="22"/>
        </w:rPr>
        <w:t>The budget should itemize other anticipated direct costs, including materials</w:t>
      </w:r>
      <w:r>
        <w:rPr>
          <w:rFonts w:asciiTheme="minorHAnsi" w:hAnsiTheme="minorHAnsi" w:cs="Georgia"/>
          <w:sz w:val="22"/>
          <w:szCs w:val="22"/>
        </w:rPr>
        <w:t>, project-specific equipment</w:t>
      </w:r>
      <w:r w:rsidRPr="00A33B80">
        <w:rPr>
          <w:rFonts w:asciiTheme="minorHAnsi" w:hAnsiTheme="minorHAnsi" w:cs="Georgia"/>
          <w:sz w:val="22"/>
          <w:szCs w:val="22"/>
        </w:rPr>
        <w:t xml:space="preserve"> and supplies</w:t>
      </w:r>
      <w:r>
        <w:rPr>
          <w:rFonts w:asciiTheme="minorHAnsi" w:hAnsiTheme="minorHAnsi" w:cs="Georgia"/>
          <w:sz w:val="22"/>
          <w:szCs w:val="22"/>
        </w:rPr>
        <w:t xml:space="preserve">. </w:t>
      </w:r>
      <w:r w:rsidRPr="00A33B80">
        <w:rPr>
          <w:rFonts w:asciiTheme="minorHAnsi" w:hAnsiTheme="minorHAnsi" w:cs="Georgia"/>
          <w:sz w:val="22"/>
          <w:szCs w:val="22"/>
        </w:rPr>
        <w:t xml:space="preserve">Other examples include </w:t>
      </w:r>
      <w:r>
        <w:rPr>
          <w:rFonts w:asciiTheme="minorHAnsi" w:hAnsiTheme="minorHAnsi" w:cs="Georgia"/>
          <w:sz w:val="22"/>
          <w:szCs w:val="22"/>
        </w:rPr>
        <w:t xml:space="preserve">costs </w:t>
      </w:r>
      <w:r w:rsidRPr="00A33B80">
        <w:rPr>
          <w:rFonts w:asciiTheme="minorHAnsi" w:hAnsiTheme="minorHAnsi" w:cs="Georgia"/>
          <w:sz w:val="22"/>
          <w:szCs w:val="22"/>
        </w:rPr>
        <w:t xml:space="preserve">of </w:t>
      </w:r>
      <w:r>
        <w:rPr>
          <w:rFonts w:asciiTheme="minorHAnsi" w:hAnsiTheme="minorHAnsi" w:cs="Georgia"/>
          <w:sz w:val="22"/>
          <w:szCs w:val="22"/>
        </w:rPr>
        <w:t xml:space="preserve">constructing </w:t>
      </w:r>
      <w:r w:rsidRPr="00A33B80">
        <w:rPr>
          <w:rFonts w:asciiTheme="minorHAnsi" w:hAnsiTheme="minorHAnsi" w:cs="Georgia"/>
          <w:sz w:val="22"/>
          <w:szCs w:val="22"/>
        </w:rPr>
        <w:t>equipment or systems not available off-the-shelf.</w:t>
      </w:r>
    </w:p>
    <w:p w:rsidR="00A0339F" w:rsidRPr="00F21812" w:rsidRDefault="00A0339F" w:rsidP="00A0339F">
      <w:pPr>
        <w:widowControl w:val="0"/>
        <w:ind w:left="1440"/>
        <w:rPr>
          <w:rFonts w:asciiTheme="minorHAnsi" w:hAnsiTheme="minorHAnsi"/>
          <w:sz w:val="22"/>
        </w:rPr>
      </w:pPr>
    </w:p>
    <w:p w:rsidR="00A0339F" w:rsidRPr="00A33B80" w:rsidRDefault="00A0339F" w:rsidP="00A0339F">
      <w:pPr>
        <w:widowControl w:val="0"/>
        <w:ind w:left="1440"/>
        <w:rPr>
          <w:rFonts w:asciiTheme="minorHAnsi" w:hAnsiTheme="minorHAnsi" w:cs="Georgia"/>
          <w:sz w:val="22"/>
          <w:szCs w:val="22"/>
        </w:rPr>
      </w:pPr>
      <w:r w:rsidRPr="006A3B4B">
        <w:rPr>
          <w:rFonts w:asciiTheme="minorHAnsi" w:hAnsiTheme="minorHAnsi" w:cs="Georgia"/>
          <w:sz w:val="22"/>
          <w:szCs w:val="22"/>
        </w:rPr>
        <w:t>Travel is allowable as a direct cos</w:t>
      </w:r>
      <w:r>
        <w:rPr>
          <w:rFonts w:asciiTheme="minorHAnsi" w:hAnsiTheme="minorHAnsi" w:cs="Georgia"/>
          <w:sz w:val="22"/>
          <w:szCs w:val="22"/>
        </w:rPr>
        <w:t>t, only when such travel will provide</w:t>
      </w:r>
      <w:r w:rsidRPr="006A3B4B">
        <w:rPr>
          <w:rFonts w:asciiTheme="minorHAnsi" w:hAnsiTheme="minorHAnsi" w:cs="Georgia"/>
          <w:sz w:val="22"/>
          <w:szCs w:val="22"/>
        </w:rPr>
        <w:t xml:space="preserve"> </w:t>
      </w:r>
      <w:r>
        <w:rPr>
          <w:rFonts w:asciiTheme="minorHAnsi" w:hAnsiTheme="minorHAnsi" w:cs="Georgia"/>
          <w:sz w:val="22"/>
          <w:szCs w:val="22"/>
        </w:rPr>
        <w:t xml:space="preserve">a </w:t>
      </w:r>
      <w:r w:rsidRPr="006A3B4B">
        <w:rPr>
          <w:rFonts w:asciiTheme="minorHAnsi" w:hAnsiTheme="minorHAnsi" w:cs="Georgia"/>
          <w:sz w:val="22"/>
          <w:szCs w:val="22"/>
        </w:rPr>
        <w:t>direct benefit to the project.  A detailed justification must be provided. All expenses must be incurred during the funding period and are subject to audit.</w:t>
      </w:r>
    </w:p>
    <w:p w:rsidR="00A0339F" w:rsidRDefault="00A0339F" w:rsidP="00A0339F">
      <w:pPr>
        <w:widowControl w:val="0"/>
        <w:ind w:left="1440"/>
        <w:rPr>
          <w:rFonts w:asciiTheme="minorHAnsi" w:hAnsiTheme="minorHAnsi" w:cs="Georgia"/>
          <w:b/>
          <w:bCs/>
          <w:color w:val="000080"/>
          <w:sz w:val="22"/>
          <w:szCs w:val="22"/>
        </w:rPr>
      </w:pPr>
    </w:p>
    <w:p w:rsidR="00A0339F" w:rsidRDefault="00A0339F" w:rsidP="00A0339F">
      <w:pPr>
        <w:widowControl w:val="0"/>
        <w:ind w:left="1440"/>
        <w:rPr>
          <w:rFonts w:asciiTheme="minorHAnsi" w:hAnsiTheme="minorHAnsi" w:cs="Georgia"/>
          <w:b/>
          <w:bCs/>
          <w:color w:val="000080"/>
          <w:sz w:val="22"/>
          <w:szCs w:val="22"/>
        </w:rPr>
      </w:pPr>
      <w:r w:rsidRPr="0068106A">
        <w:rPr>
          <w:rFonts w:asciiTheme="minorHAnsi" w:hAnsiTheme="minorHAnsi" w:cs="Georgia"/>
          <w:b/>
          <w:bCs/>
          <w:color w:val="000080"/>
          <w:sz w:val="22"/>
          <w:szCs w:val="22"/>
        </w:rPr>
        <w:t>Indirect Costs</w:t>
      </w:r>
    </w:p>
    <w:p w:rsidR="00A0339F" w:rsidRPr="00A33B80" w:rsidRDefault="00A0339F" w:rsidP="00A0339F">
      <w:pPr>
        <w:widowControl w:val="0"/>
        <w:ind w:left="1440"/>
        <w:rPr>
          <w:rFonts w:asciiTheme="minorHAnsi" w:hAnsiTheme="minorHAnsi" w:cs="Georgia"/>
          <w:sz w:val="22"/>
          <w:szCs w:val="22"/>
        </w:rPr>
      </w:pPr>
      <w:r w:rsidRPr="002C28D3">
        <w:rPr>
          <w:rFonts w:asciiTheme="minorHAnsi" w:hAnsiTheme="minorHAnsi" w:cs="Georgia"/>
          <w:sz w:val="22"/>
          <w:szCs w:val="22"/>
        </w:rPr>
        <w:t xml:space="preserve">Indirect costs may NOT be charged to the project. Reasonable charges for access to facilities, necessary furniture, fixtures and access to capital equipment strictly </w:t>
      </w:r>
      <w:r>
        <w:rPr>
          <w:rFonts w:asciiTheme="minorHAnsi" w:hAnsiTheme="minorHAnsi" w:cs="Georgia"/>
          <w:sz w:val="22"/>
          <w:szCs w:val="22"/>
        </w:rPr>
        <w:t>required</w:t>
      </w:r>
      <w:r w:rsidRPr="002C28D3">
        <w:rPr>
          <w:rFonts w:asciiTheme="minorHAnsi" w:hAnsiTheme="minorHAnsi" w:cs="Georgia"/>
          <w:sz w:val="22"/>
          <w:szCs w:val="22"/>
        </w:rPr>
        <w:t xml:space="preserve"> for conduct of the project should be included as itemized direct costs. Tuition is not an allowable cost.</w:t>
      </w:r>
    </w:p>
    <w:p w:rsidR="00A0339F" w:rsidRPr="00A33B80" w:rsidRDefault="00A0339F" w:rsidP="00A0339F">
      <w:pPr>
        <w:widowControl w:val="0"/>
        <w:ind w:left="1080"/>
        <w:rPr>
          <w:rFonts w:asciiTheme="minorHAnsi" w:hAnsiTheme="minorHAnsi" w:cs="Georgia"/>
          <w:b/>
          <w:bCs/>
          <w:sz w:val="22"/>
          <w:szCs w:val="22"/>
        </w:rPr>
      </w:pPr>
    </w:p>
    <w:p w:rsidR="00A0339F" w:rsidRPr="00A33B80" w:rsidRDefault="00A0339F" w:rsidP="00A0339F">
      <w:pPr>
        <w:pStyle w:val="boldtype"/>
        <w:keepNext w:val="0"/>
        <w:widowControl w:val="0"/>
        <w:spacing w:before="0" w:after="0"/>
        <w:ind w:left="1080"/>
        <w:outlineLvl w:val="9"/>
        <w:rPr>
          <w:rFonts w:asciiTheme="minorHAnsi" w:hAnsiTheme="minorHAnsi" w:cs="Georgia"/>
          <w:color w:val="000080"/>
          <w:sz w:val="22"/>
          <w:szCs w:val="22"/>
        </w:rPr>
      </w:pPr>
      <w:r w:rsidRPr="00A33B80">
        <w:rPr>
          <w:rFonts w:asciiTheme="minorHAnsi" w:hAnsiTheme="minorHAnsi" w:cs="Georgia"/>
          <w:color w:val="000080"/>
          <w:sz w:val="22"/>
          <w:szCs w:val="22"/>
        </w:rPr>
        <w:t>b. Budget Explanation/Justification</w:t>
      </w:r>
      <w:r>
        <w:rPr>
          <w:rFonts w:asciiTheme="minorHAnsi" w:hAnsiTheme="minorHAnsi" w:cs="Georgia"/>
          <w:color w:val="000080"/>
          <w:sz w:val="22"/>
          <w:szCs w:val="22"/>
        </w:rPr>
        <w:t xml:space="preserve"> </w:t>
      </w:r>
    </w:p>
    <w:p w:rsidR="00A0339F" w:rsidRDefault="00A0339F" w:rsidP="00A0339F">
      <w:pPr>
        <w:widowControl w:val="0"/>
        <w:tabs>
          <w:tab w:val="left" w:pos="360"/>
        </w:tabs>
        <w:ind w:left="1080"/>
        <w:rPr>
          <w:rFonts w:asciiTheme="minorHAnsi" w:hAnsiTheme="minorHAnsi" w:cs="Georgia"/>
          <w:sz w:val="22"/>
          <w:szCs w:val="22"/>
        </w:rPr>
      </w:pPr>
      <w:r w:rsidRPr="00A33B80">
        <w:rPr>
          <w:rFonts w:asciiTheme="minorHAnsi" w:hAnsiTheme="minorHAnsi" w:cs="Georgia"/>
          <w:sz w:val="22"/>
          <w:szCs w:val="22"/>
        </w:rPr>
        <w:t>In a separate section titled “Budg</w:t>
      </w:r>
      <w:r>
        <w:rPr>
          <w:rFonts w:asciiTheme="minorHAnsi" w:hAnsiTheme="minorHAnsi" w:cs="Georgia"/>
          <w:sz w:val="22"/>
          <w:szCs w:val="22"/>
        </w:rPr>
        <w:t xml:space="preserve">et Explanation/ Justification,” </w:t>
      </w:r>
      <w:r w:rsidRPr="00A33B80">
        <w:rPr>
          <w:rFonts w:asciiTheme="minorHAnsi" w:hAnsiTheme="minorHAnsi" w:cs="Georgia"/>
          <w:sz w:val="22"/>
          <w:szCs w:val="22"/>
        </w:rPr>
        <w:t xml:space="preserve">clearly delineate the specific use and </w:t>
      </w:r>
      <w:r w:rsidRPr="00A33B80">
        <w:rPr>
          <w:rFonts w:asciiTheme="minorHAnsi" w:hAnsiTheme="minorHAnsi" w:cs="Georgia"/>
          <w:sz w:val="22"/>
          <w:szCs w:val="22"/>
        </w:rPr>
        <w:lastRenderedPageBreak/>
        <w:t xml:space="preserve">justification of funds. </w:t>
      </w:r>
      <w:r>
        <w:rPr>
          <w:rFonts w:asciiTheme="minorHAnsi" w:hAnsiTheme="minorHAnsi" w:cs="Georgia"/>
          <w:sz w:val="22"/>
          <w:szCs w:val="22"/>
        </w:rPr>
        <w:t>The provided b</w:t>
      </w:r>
      <w:r w:rsidRPr="00A33B80">
        <w:rPr>
          <w:rFonts w:asciiTheme="minorHAnsi" w:hAnsiTheme="minorHAnsi" w:cs="Georgia"/>
          <w:sz w:val="22"/>
          <w:szCs w:val="22"/>
        </w:rPr>
        <w:t xml:space="preserve">reakdown should be as accurate and specific as possible. For equipment funding requests, describe and justify each piece of requested equipment. Identify location of use. If comparable equipment is available at the institution, hospital or company, explain why it cannot be used.  </w:t>
      </w:r>
    </w:p>
    <w:p w:rsidR="00A0339F" w:rsidRPr="00A33B80" w:rsidRDefault="00A0339F" w:rsidP="00A0339F">
      <w:pPr>
        <w:widowControl w:val="0"/>
        <w:tabs>
          <w:tab w:val="left" w:pos="360"/>
        </w:tabs>
        <w:rPr>
          <w:rFonts w:asciiTheme="minorHAnsi" w:hAnsiTheme="minorHAnsi" w:cs="Georgia"/>
          <w:color w:val="000080"/>
          <w:sz w:val="22"/>
          <w:szCs w:val="22"/>
        </w:rPr>
      </w:pPr>
    </w:p>
    <w:p w:rsidR="00A0339F" w:rsidRPr="00A33B80" w:rsidRDefault="00A0339F" w:rsidP="00A0339F">
      <w:pPr>
        <w:ind w:left="720"/>
        <w:rPr>
          <w:rFonts w:asciiTheme="minorHAnsi" w:hAnsiTheme="minorHAnsi" w:cs="Georgia"/>
          <w:color w:val="000080"/>
          <w:sz w:val="22"/>
          <w:szCs w:val="22"/>
        </w:rPr>
      </w:pPr>
      <w:r>
        <w:rPr>
          <w:rFonts w:asciiTheme="minorHAnsi" w:hAnsiTheme="minorHAnsi" w:cs="Georgia"/>
          <w:b/>
          <w:color w:val="000080"/>
          <w:sz w:val="22"/>
          <w:szCs w:val="22"/>
        </w:rPr>
        <w:t>8</w:t>
      </w:r>
      <w:r w:rsidRPr="00A33B80">
        <w:rPr>
          <w:rFonts w:asciiTheme="minorHAnsi" w:hAnsiTheme="minorHAnsi" w:cs="Georgia"/>
          <w:b/>
          <w:color w:val="000080"/>
          <w:sz w:val="22"/>
          <w:szCs w:val="22"/>
        </w:rPr>
        <w:t>. Appendix</w:t>
      </w:r>
      <w:r>
        <w:rPr>
          <w:rFonts w:asciiTheme="minorHAnsi" w:hAnsiTheme="minorHAnsi" w:cs="Georgia"/>
          <w:b/>
          <w:color w:val="000080"/>
          <w:sz w:val="22"/>
          <w:szCs w:val="22"/>
        </w:rPr>
        <w:t xml:space="preserve"> </w:t>
      </w:r>
      <w:r w:rsidRPr="00FC08DF">
        <w:rPr>
          <w:rFonts w:asciiTheme="minorHAnsi" w:hAnsiTheme="minorHAnsi" w:cs="Georgia"/>
          <w:b/>
          <w:color w:val="000080"/>
          <w:sz w:val="22"/>
          <w:szCs w:val="22"/>
        </w:rPr>
        <w:t>(Attachment V</w:t>
      </w:r>
      <w:r>
        <w:rPr>
          <w:rFonts w:asciiTheme="minorHAnsi" w:hAnsiTheme="minorHAnsi" w:cs="Georgia"/>
          <w:b/>
          <w:color w:val="000080"/>
          <w:sz w:val="22"/>
          <w:szCs w:val="22"/>
        </w:rPr>
        <w:t>I</w:t>
      </w:r>
      <w:r w:rsidRPr="00FC08DF">
        <w:rPr>
          <w:rFonts w:asciiTheme="minorHAnsi" w:hAnsiTheme="minorHAnsi" w:cs="Georgia"/>
          <w:b/>
          <w:color w:val="000080"/>
          <w:sz w:val="22"/>
          <w:szCs w:val="22"/>
        </w:rPr>
        <w:t>I)</w:t>
      </w:r>
    </w:p>
    <w:p w:rsidR="00A0339F" w:rsidRDefault="00A0339F" w:rsidP="00A0339F">
      <w:pPr>
        <w:widowControl w:val="0"/>
        <w:ind w:left="720"/>
        <w:rPr>
          <w:rFonts w:asciiTheme="minorHAnsi" w:hAnsiTheme="minorHAnsi" w:cs="Georgia"/>
          <w:sz w:val="22"/>
          <w:szCs w:val="22"/>
        </w:rPr>
      </w:pPr>
      <w:r w:rsidRPr="00A33B80">
        <w:rPr>
          <w:rFonts w:asciiTheme="minorHAnsi" w:hAnsiTheme="minorHAnsi" w:cs="Georgia"/>
          <w:sz w:val="22"/>
          <w:szCs w:val="22"/>
        </w:rPr>
        <w:t xml:space="preserve">Letters of commitment from the </w:t>
      </w:r>
      <w:r>
        <w:rPr>
          <w:rFonts w:asciiTheme="minorHAnsi" w:hAnsiTheme="minorHAnsi" w:cs="Georgia"/>
          <w:sz w:val="22"/>
          <w:szCs w:val="22"/>
        </w:rPr>
        <w:t>institution</w:t>
      </w:r>
      <w:r w:rsidRPr="00A33B80">
        <w:rPr>
          <w:rFonts w:asciiTheme="minorHAnsi" w:hAnsiTheme="minorHAnsi" w:cs="Georgia"/>
          <w:sz w:val="22"/>
          <w:szCs w:val="22"/>
        </w:rPr>
        <w:t xml:space="preserve"> and collaborators</w:t>
      </w:r>
      <w:r>
        <w:rPr>
          <w:rFonts w:asciiTheme="minorHAnsi" w:hAnsiTheme="minorHAnsi" w:cs="Georgia"/>
          <w:sz w:val="22"/>
          <w:szCs w:val="22"/>
        </w:rPr>
        <w:t xml:space="preserve"> (e.g., strategic partners)</w:t>
      </w:r>
      <w:r w:rsidRPr="00A33B80">
        <w:rPr>
          <w:rFonts w:asciiTheme="minorHAnsi" w:hAnsiTheme="minorHAnsi" w:cs="Georgia"/>
          <w:sz w:val="22"/>
          <w:szCs w:val="22"/>
        </w:rPr>
        <w:t xml:space="preserve"> </w:t>
      </w:r>
      <w:r>
        <w:rPr>
          <w:rFonts w:asciiTheme="minorHAnsi" w:hAnsiTheme="minorHAnsi" w:cs="Georgia"/>
          <w:sz w:val="22"/>
          <w:szCs w:val="22"/>
        </w:rPr>
        <w:t>and other supporting materials from Attachment V may</w:t>
      </w:r>
      <w:r w:rsidRPr="00A33B80">
        <w:rPr>
          <w:rFonts w:asciiTheme="minorHAnsi" w:hAnsiTheme="minorHAnsi" w:cs="Georgia"/>
          <w:sz w:val="22"/>
          <w:szCs w:val="22"/>
        </w:rPr>
        <w:t xml:space="preserve"> be included</w:t>
      </w:r>
      <w:r>
        <w:rPr>
          <w:rFonts w:asciiTheme="minorHAnsi" w:hAnsiTheme="minorHAnsi" w:cs="Georgia"/>
          <w:sz w:val="22"/>
          <w:szCs w:val="22"/>
        </w:rPr>
        <w:t xml:space="preserve"> in this section</w:t>
      </w:r>
      <w:r w:rsidRPr="00A33B80">
        <w:rPr>
          <w:rFonts w:asciiTheme="minorHAnsi" w:hAnsiTheme="minorHAnsi" w:cs="Georgia"/>
          <w:sz w:val="22"/>
          <w:szCs w:val="22"/>
        </w:rPr>
        <w:t>.</w:t>
      </w:r>
    </w:p>
    <w:p w:rsidR="00A0339F" w:rsidRPr="00F21812" w:rsidRDefault="00A0339F" w:rsidP="00A0339F">
      <w:pPr>
        <w:widowControl w:val="0"/>
        <w:ind w:left="720"/>
        <w:rPr>
          <w:rFonts w:asciiTheme="minorHAnsi" w:hAnsiTheme="minorHAnsi"/>
          <w:sz w:val="22"/>
        </w:rPr>
      </w:pPr>
    </w:p>
    <w:p w:rsidR="00A0339F" w:rsidRPr="00F21812" w:rsidRDefault="00A0339F" w:rsidP="00A0339F">
      <w:pPr>
        <w:widowControl w:val="0"/>
        <w:rPr>
          <w:rFonts w:asciiTheme="minorHAnsi" w:hAnsiTheme="minorHAnsi"/>
          <w:i/>
          <w:color w:val="000080"/>
          <w:sz w:val="22"/>
        </w:rPr>
      </w:pPr>
      <w:r>
        <w:rPr>
          <w:rFonts w:asciiTheme="minorHAnsi" w:hAnsiTheme="minorHAnsi" w:cs="Georgia"/>
          <w:i/>
          <w:color w:val="000080"/>
          <w:sz w:val="22"/>
          <w:szCs w:val="22"/>
        </w:rPr>
        <w:t>Full Application Review</w:t>
      </w:r>
    </w:p>
    <w:p w:rsidR="00A0339F" w:rsidRDefault="00A0339F" w:rsidP="00A0339F">
      <w:pPr>
        <w:widowControl w:val="0"/>
        <w:rPr>
          <w:rFonts w:asciiTheme="minorHAnsi" w:hAnsiTheme="minorHAnsi" w:cs="Georgia"/>
          <w:sz w:val="22"/>
          <w:szCs w:val="22"/>
        </w:rPr>
      </w:pPr>
      <w:r>
        <w:rPr>
          <w:rFonts w:asciiTheme="minorHAnsi" w:hAnsiTheme="minorHAnsi" w:cs="Georgia"/>
          <w:sz w:val="22"/>
          <w:szCs w:val="22"/>
        </w:rPr>
        <w:t xml:space="preserve">Each </w:t>
      </w:r>
      <w:r w:rsidRPr="00492513">
        <w:rPr>
          <w:rFonts w:asciiTheme="minorHAnsi" w:hAnsiTheme="minorHAnsi"/>
          <w:sz w:val="22"/>
        </w:rPr>
        <w:t>Full Application</w:t>
      </w:r>
      <w:r>
        <w:rPr>
          <w:rFonts w:asciiTheme="minorHAnsi" w:hAnsiTheme="minorHAnsi" w:cs="Georgia"/>
          <w:sz w:val="22"/>
          <w:szCs w:val="22"/>
        </w:rPr>
        <w:t xml:space="preserve"> will be subject to an initial review for completeness and fulfillment of requirements, as well as the stage of technology development and likelihood of commercial success. Qualifying applications will then be subject to </w:t>
      </w:r>
      <w:r w:rsidRPr="00F107ED">
        <w:rPr>
          <w:rFonts w:asciiTheme="minorHAnsi" w:hAnsiTheme="minorHAnsi" w:cs="Georgia"/>
          <w:sz w:val="22"/>
          <w:szCs w:val="22"/>
        </w:rPr>
        <w:t xml:space="preserve">a scientific peer review </w:t>
      </w:r>
      <w:r>
        <w:rPr>
          <w:rFonts w:asciiTheme="minorHAnsi" w:hAnsiTheme="minorHAnsi" w:cs="Georgia"/>
          <w:sz w:val="22"/>
          <w:szCs w:val="22"/>
        </w:rPr>
        <w:t>assessing</w:t>
      </w:r>
      <w:r w:rsidRPr="00F107ED">
        <w:rPr>
          <w:rFonts w:asciiTheme="minorHAnsi" w:hAnsiTheme="minorHAnsi" w:cs="Georgia"/>
          <w:sz w:val="22"/>
          <w:szCs w:val="22"/>
        </w:rPr>
        <w:t xml:space="preserve"> the scientific approach and novel</w:t>
      </w:r>
      <w:r>
        <w:rPr>
          <w:rFonts w:asciiTheme="minorHAnsi" w:hAnsiTheme="minorHAnsi" w:cs="Georgia"/>
          <w:sz w:val="22"/>
          <w:szCs w:val="22"/>
        </w:rPr>
        <w:t xml:space="preserve">ty of the proposed innovation, as well as a more in-depth market opportunity and commercial diligence review which includes an in-person presentation by the applicant. </w:t>
      </w:r>
      <w:r w:rsidRPr="00F107ED">
        <w:rPr>
          <w:rFonts w:asciiTheme="minorHAnsi" w:hAnsiTheme="minorHAnsi" w:cs="Georgia"/>
          <w:sz w:val="22"/>
          <w:szCs w:val="22"/>
        </w:rPr>
        <w:t xml:space="preserve">The </w:t>
      </w:r>
      <w:r>
        <w:rPr>
          <w:rFonts w:asciiTheme="minorHAnsi" w:hAnsiTheme="minorHAnsi" w:cs="Georgia"/>
          <w:sz w:val="22"/>
          <w:szCs w:val="22"/>
        </w:rPr>
        <w:t>collective analysis</w:t>
      </w:r>
      <w:r w:rsidDel="006F4A9A">
        <w:rPr>
          <w:rFonts w:asciiTheme="minorHAnsi" w:hAnsiTheme="minorHAnsi" w:cs="Georgia"/>
          <w:sz w:val="22"/>
          <w:szCs w:val="22"/>
        </w:rPr>
        <w:t xml:space="preserve"> </w:t>
      </w:r>
      <w:r w:rsidRPr="00F107ED">
        <w:rPr>
          <w:rFonts w:asciiTheme="minorHAnsi" w:hAnsiTheme="minorHAnsi" w:cs="Georgia"/>
          <w:sz w:val="22"/>
          <w:szCs w:val="22"/>
        </w:rPr>
        <w:t xml:space="preserve">of the scientific </w:t>
      </w:r>
      <w:r>
        <w:rPr>
          <w:rFonts w:asciiTheme="minorHAnsi" w:hAnsiTheme="minorHAnsi" w:cs="Georgia"/>
          <w:sz w:val="22"/>
          <w:szCs w:val="22"/>
        </w:rPr>
        <w:t>and market diligence review</w:t>
      </w:r>
      <w:r w:rsidRPr="00F107ED">
        <w:rPr>
          <w:rFonts w:asciiTheme="minorHAnsi" w:hAnsiTheme="minorHAnsi" w:cs="Georgia"/>
          <w:sz w:val="22"/>
          <w:szCs w:val="22"/>
        </w:rPr>
        <w:t xml:space="preserve"> will be used to arrive at </w:t>
      </w:r>
      <w:r>
        <w:rPr>
          <w:rFonts w:asciiTheme="minorHAnsi" w:hAnsiTheme="minorHAnsi" w:cs="Georgia"/>
          <w:sz w:val="22"/>
          <w:szCs w:val="22"/>
        </w:rPr>
        <w:t>a determination whether</w:t>
      </w:r>
      <w:r w:rsidRPr="00F107ED">
        <w:rPr>
          <w:rFonts w:asciiTheme="minorHAnsi" w:hAnsiTheme="minorHAnsi" w:cs="Georgia"/>
          <w:sz w:val="22"/>
          <w:szCs w:val="22"/>
        </w:rPr>
        <w:t xml:space="preserve"> the </w:t>
      </w:r>
      <w:r w:rsidRPr="00492513">
        <w:rPr>
          <w:rFonts w:asciiTheme="minorHAnsi" w:hAnsiTheme="minorHAnsi"/>
          <w:sz w:val="22"/>
        </w:rPr>
        <w:t>Full Application</w:t>
      </w:r>
      <w:r w:rsidRPr="00F107ED">
        <w:rPr>
          <w:rFonts w:asciiTheme="minorHAnsi" w:hAnsiTheme="minorHAnsi" w:cs="Georgia"/>
          <w:sz w:val="22"/>
          <w:szCs w:val="22"/>
        </w:rPr>
        <w:t xml:space="preserve"> will be</w:t>
      </w:r>
      <w:r>
        <w:rPr>
          <w:rFonts w:asciiTheme="minorHAnsi" w:hAnsiTheme="minorHAnsi" w:cs="Georgia"/>
          <w:sz w:val="22"/>
          <w:szCs w:val="22"/>
        </w:rPr>
        <w:t xml:space="preserve"> moving forward and be recommended for funding</w:t>
      </w:r>
      <w:r w:rsidRPr="00F107ED">
        <w:rPr>
          <w:rFonts w:asciiTheme="minorHAnsi" w:hAnsiTheme="minorHAnsi" w:cs="Georgia"/>
          <w:sz w:val="22"/>
          <w:szCs w:val="22"/>
        </w:rPr>
        <w:t xml:space="preserve"> </w:t>
      </w:r>
      <w:r>
        <w:rPr>
          <w:rFonts w:asciiTheme="minorHAnsi" w:hAnsiTheme="minorHAnsi" w:cs="Georgia"/>
          <w:sz w:val="22"/>
          <w:szCs w:val="22"/>
        </w:rPr>
        <w:t>for approval by</w:t>
      </w:r>
      <w:r w:rsidRPr="00F107ED">
        <w:rPr>
          <w:rFonts w:asciiTheme="minorHAnsi" w:hAnsiTheme="minorHAnsi" w:cs="Georgia"/>
          <w:sz w:val="22"/>
          <w:szCs w:val="22"/>
        </w:rPr>
        <w:t xml:space="preserve"> the Advisory Committee.</w:t>
      </w:r>
    </w:p>
    <w:p w:rsidR="00A0339F" w:rsidRDefault="00A0339F" w:rsidP="00A0339F">
      <w:pPr>
        <w:widowControl w:val="0"/>
        <w:rPr>
          <w:rFonts w:asciiTheme="minorHAnsi" w:hAnsiTheme="minorHAnsi" w:cs="Georgia"/>
          <w:sz w:val="22"/>
          <w:szCs w:val="22"/>
        </w:rPr>
      </w:pPr>
    </w:p>
    <w:p w:rsidR="00A0339F" w:rsidRPr="00A33B80" w:rsidRDefault="00A0339F" w:rsidP="00A0339F">
      <w:pPr>
        <w:widowControl w:val="0"/>
        <w:ind w:left="720"/>
        <w:rPr>
          <w:rFonts w:asciiTheme="minorHAnsi" w:hAnsiTheme="minorHAnsi" w:cs="Georgia"/>
          <w:b/>
          <w:bCs/>
          <w:sz w:val="22"/>
          <w:szCs w:val="22"/>
        </w:rPr>
      </w:pPr>
      <w:r>
        <w:rPr>
          <w:rFonts w:asciiTheme="minorHAnsi" w:hAnsiTheme="minorHAnsi" w:cs="Georgia"/>
          <w:sz w:val="22"/>
          <w:szCs w:val="22"/>
        </w:rPr>
        <w:t xml:space="preserve">NOTE: </w:t>
      </w:r>
      <w:r w:rsidRPr="00A33B80">
        <w:rPr>
          <w:rFonts w:asciiTheme="minorHAnsi" w:hAnsiTheme="minorHAnsi" w:cs="Georgia"/>
          <w:sz w:val="22"/>
          <w:szCs w:val="22"/>
        </w:rPr>
        <w:t xml:space="preserve">At </w:t>
      </w:r>
      <w:r>
        <w:rPr>
          <w:rFonts w:asciiTheme="minorHAnsi" w:hAnsiTheme="minorHAnsi" w:cs="Georgia"/>
          <w:sz w:val="22"/>
          <w:szCs w:val="22"/>
        </w:rPr>
        <w:t xml:space="preserve">the </w:t>
      </w:r>
      <w:r w:rsidRPr="00A33B80">
        <w:rPr>
          <w:rFonts w:asciiTheme="minorHAnsi" w:hAnsiTheme="minorHAnsi" w:cs="Georgia"/>
          <w:sz w:val="22"/>
          <w:szCs w:val="22"/>
        </w:rPr>
        <w:t xml:space="preserve">time of </w:t>
      </w:r>
      <w:r w:rsidRPr="005B2D24">
        <w:rPr>
          <w:rFonts w:asciiTheme="minorHAnsi" w:hAnsiTheme="minorHAnsi" w:cs="Georgia"/>
          <w:sz w:val="22"/>
          <w:szCs w:val="22"/>
        </w:rPr>
        <w:t>Full Application</w:t>
      </w:r>
      <w:r>
        <w:rPr>
          <w:rFonts w:asciiTheme="minorHAnsi" w:hAnsiTheme="minorHAnsi" w:cs="Georgia"/>
          <w:sz w:val="22"/>
          <w:szCs w:val="22"/>
        </w:rPr>
        <w:t xml:space="preserve"> submission</w:t>
      </w:r>
      <w:r w:rsidRPr="00A33B80">
        <w:rPr>
          <w:rFonts w:asciiTheme="minorHAnsi" w:hAnsiTheme="minorHAnsi" w:cs="Georgia"/>
          <w:sz w:val="22"/>
          <w:szCs w:val="22"/>
        </w:rPr>
        <w:t xml:space="preserve">, an applicant may send to </w:t>
      </w:r>
      <w:r>
        <w:rPr>
          <w:rFonts w:asciiTheme="minorHAnsi" w:hAnsiTheme="minorHAnsi" w:cs="Georgia"/>
          <w:sz w:val="22"/>
          <w:szCs w:val="22"/>
        </w:rPr>
        <w:t>Bioscience staff</w:t>
      </w:r>
      <w:r w:rsidRPr="00A33B80">
        <w:rPr>
          <w:rFonts w:asciiTheme="minorHAnsi" w:hAnsiTheme="minorHAnsi" w:cs="Georgia"/>
          <w:sz w:val="22"/>
          <w:szCs w:val="22"/>
        </w:rPr>
        <w:t xml:space="preserve"> the name(s) of any reviewers with whom there is a conflict of interest and who should not be considered as </w:t>
      </w:r>
      <w:r>
        <w:rPr>
          <w:rFonts w:asciiTheme="minorHAnsi" w:hAnsiTheme="minorHAnsi" w:cs="Georgia"/>
          <w:sz w:val="22"/>
          <w:szCs w:val="22"/>
        </w:rPr>
        <w:t xml:space="preserve">scientific peer </w:t>
      </w:r>
      <w:r w:rsidRPr="00A33B80">
        <w:rPr>
          <w:rFonts w:asciiTheme="minorHAnsi" w:hAnsiTheme="minorHAnsi" w:cs="Georgia"/>
          <w:sz w:val="22"/>
          <w:szCs w:val="22"/>
        </w:rPr>
        <w:t>reviewers</w:t>
      </w:r>
      <w:r>
        <w:rPr>
          <w:rFonts w:asciiTheme="minorHAnsi" w:hAnsiTheme="minorHAnsi" w:cs="Georgia"/>
          <w:sz w:val="22"/>
          <w:szCs w:val="22"/>
        </w:rPr>
        <w:t>; applicants must provide justification for the request</w:t>
      </w:r>
      <w:r w:rsidRPr="00A33B80">
        <w:rPr>
          <w:rFonts w:asciiTheme="minorHAnsi" w:hAnsiTheme="minorHAnsi" w:cs="Georgia"/>
          <w:sz w:val="22"/>
          <w:szCs w:val="22"/>
        </w:rPr>
        <w:t>.</w:t>
      </w:r>
      <w:r>
        <w:rPr>
          <w:rFonts w:asciiTheme="minorHAnsi" w:hAnsiTheme="minorHAnsi" w:cs="Georgia"/>
          <w:sz w:val="22"/>
          <w:szCs w:val="22"/>
        </w:rPr>
        <w:t xml:space="preserve"> In addition, applicants may highlight areas of expertise (e.g., neuroscience, thoracic surgery) which might be most applicable to the peer review without disclosing specific names of individuals. </w:t>
      </w:r>
    </w:p>
    <w:p w:rsidR="00A0339F" w:rsidRDefault="00A0339F" w:rsidP="00A0339F">
      <w:pPr>
        <w:widowControl w:val="0"/>
        <w:ind w:left="1440"/>
        <w:rPr>
          <w:rFonts w:asciiTheme="minorHAnsi" w:hAnsiTheme="minorHAnsi" w:cs="Georgia"/>
          <w:b/>
          <w:color w:val="000080"/>
          <w:sz w:val="22"/>
          <w:szCs w:val="22"/>
        </w:rPr>
      </w:pPr>
    </w:p>
    <w:p w:rsidR="00A0339F" w:rsidRPr="00F514E0" w:rsidRDefault="00A0339F" w:rsidP="00A0339F">
      <w:pPr>
        <w:widowControl w:val="0"/>
        <w:rPr>
          <w:rFonts w:asciiTheme="minorHAnsi" w:hAnsiTheme="minorHAnsi" w:cs="Georgia"/>
          <w:i/>
          <w:color w:val="000080"/>
          <w:sz w:val="22"/>
          <w:szCs w:val="22"/>
        </w:rPr>
      </w:pPr>
      <w:r>
        <w:rPr>
          <w:rFonts w:asciiTheme="minorHAnsi" w:hAnsiTheme="minorHAnsi" w:cs="Georgia"/>
          <w:i/>
          <w:color w:val="000080"/>
          <w:sz w:val="22"/>
          <w:szCs w:val="22"/>
        </w:rPr>
        <w:t>Full Application Selection Criteria</w:t>
      </w:r>
    </w:p>
    <w:p w:rsidR="00A0339F" w:rsidRDefault="00A0339F" w:rsidP="00A0339F">
      <w:pPr>
        <w:widowControl w:val="0"/>
        <w:rPr>
          <w:rFonts w:asciiTheme="minorHAnsi" w:hAnsiTheme="minorHAnsi" w:cs="Georgia"/>
          <w:sz w:val="22"/>
          <w:szCs w:val="22"/>
        </w:rPr>
      </w:pPr>
      <w:r w:rsidRPr="00F514E0">
        <w:rPr>
          <w:rFonts w:asciiTheme="minorHAnsi" w:hAnsiTheme="minorHAnsi" w:cs="Georgia"/>
          <w:bCs/>
          <w:sz w:val="22"/>
          <w:szCs w:val="22"/>
        </w:rPr>
        <w:t>Establishments which fulfill Connecticut presence requirements will only be eligible for funding.</w:t>
      </w:r>
      <w:r w:rsidRPr="00F514E0">
        <w:rPr>
          <w:rFonts w:asciiTheme="minorHAnsi" w:hAnsiTheme="minorHAnsi" w:cs="Georgia"/>
          <w:sz w:val="22"/>
          <w:szCs w:val="22"/>
        </w:rPr>
        <w:t xml:space="preserve"> The criteria employed in evaluation of the application include the following: </w:t>
      </w:r>
    </w:p>
    <w:p w:rsidR="00A0339F" w:rsidRPr="00F21812" w:rsidRDefault="00A0339F" w:rsidP="00A0339F">
      <w:pPr>
        <w:pStyle w:val="ListParagraph"/>
        <w:widowControl w:val="0"/>
        <w:numPr>
          <w:ilvl w:val="0"/>
          <w:numId w:val="4"/>
        </w:numPr>
        <w:ind w:left="720"/>
        <w:rPr>
          <w:rFonts w:asciiTheme="minorHAnsi" w:hAnsiTheme="minorHAnsi"/>
          <w:sz w:val="22"/>
        </w:rPr>
      </w:pPr>
      <w:r w:rsidRPr="001D45EC">
        <w:rPr>
          <w:rFonts w:asciiTheme="minorHAnsi" w:hAnsiTheme="minorHAnsi" w:cs="Georgia"/>
          <w:sz w:val="22"/>
          <w:szCs w:val="22"/>
        </w:rPr>
        <w:t xml:space="preserve">Alignment with funding priorities as determined by </w:t>
      </w:r>
      <w:r w:rsidR="004336D2">
        <w:rPr>
          <w:rFonts w:asciiTheme="minorHAnsi" w:hAnsiTheme="minorHAnsi" w:cs="Georgia"/>
          <w:sz w:val="22"/>
          <w:szCs w:val="22"/>
        </w:rPr>
        <w:t>the Fund</w:t>
      </w:r>
      <w:r w:rsidRPr="001D45EC">
        <w:rPr>
          <w:rFonts w:asciiTheme="minorHAnsi" w:hAnsiTheme="minorHAnsi" w:cs="Georgia"/>
          <w:sz w:val="22"/>
          <w:szCs w:val="22"/>
        </w:rPr>
        <w:t>: bioscience, biomedical engineering, health information management, medical care, medical devices, medical diagnostics, pharmaceuticals, personalized medicine, and other related disciplines</w:t>
      </w:r>
    </w:p>
    <w:p w:rsidR="00A0339F" w:rsidRPr="00F21812" w:rsidRDefault="00A0339F" w:rsidP="00A0339F">
      <w:pPr>
        <w:pStyle w:val="ListParagraph"/>
        <w:widowControl w:val="0"/>
        <w:numPr>
          <w:ilvl w:val="0"/>
          <w:numId w:val="4"/>
        </w:numPr>
        <w:ind w:left="720"/>
        <w:rPr>
          <w:rFonts w:asciiTheme="minorHAnsi" w:hAnsiTheme="minorHAnsi"/>
          <w:sz w:val="22"/>
        </w:rPr>
      </w:pPr>
      <w:r w:rsidRPr="001D45EC">
        <w:rPr>
          <w:rFonts w:asciiTheme="minorHAnsi" w:hAnsiTheme="minorHAnsi" w:cs="Georgia"/>
          <w:sz w:val="22"/>
          <w:szCs w:val="22"/>
        </w:rPr>
        <w:t>Scientific merit of the proposed work; criteria categories include:</w:t>
      </w:r>
    </w:p>
    <w:p w:rsidR="00A0339F" w:rsidRPr="00F21812" w:rsidRDefault="00A0339F" w:rsidP="00A0339F">
      <w:pPr>
        <w:pStyle w:val="ListParagraph"/>
        <w:widowControl w:val="0"/>
        <w:numPr>
          <w:ilvl w:val="1"/>
          <w:numId w:val="4"/>
        </w:numPr>
        <w:ind w:left="1440"/>
        <w:rPr>
          <w:rFonts w:asciiTheme="minorHAnsi" w:hAnsiTheme="minorHAnsi"/>
          <w:sz w:val="22"/>
        </w:rPr>
      </w:pPr>
      <w:r w:rsidRPr="001D45EC">
        <w:rPr>
          <w:rFonts w:asciiTheme="minorHAnsi" w:hAnsiTheme="minorHAnsi" w:cs="Georgia"/>
          <w:sz w:val="22"/>
          <w:szCs w:val="22"/>
        </w:rPr>
        <w:t>Significance</w:t>
      </w:r>
    </w:p>
    <w:p w:rsidR="00A0339F" w:rsidRPr="00F21812" w:rsidRDefault="00A0339F" w:rsidP="00A0339F">
      <w:pPr>
        <w:pStyle w:val="ListParagraph"/>
        <w:widowControl w:val="0"/>
        <w:numPr>
          <w:ilvl w:val="1"/>
          <w:numId w:val="4"/>
        </w:numPr>
        <w:ind w:left="1440"/>
        <w:rPr>
          <w:rFonts w:asciiTheme="minorHAnsi" w:hAnsiTheme="minorHAnsi"/>
          <w:sz w:val="22"/>
        </w:rPr>
      </w:pPr>
      <w:r w:rsidRPr="001D45EC">
        <w:rPr>
          <w:rFonts w:asciiTheme="minorHAnsi" w:hAnsiTheme="minorHAnsi" w:cs="Georgia"/>
          <w:sz w:val="22"/>
          <w:szCs w:val="22"/>
        </w:rPr>
        <w:t>Degree of Innovation and Competitiveness</w:t>
      </w:r>
    </w:p>
    <w:p w:rsidR="00A0339F" w:rsidRPr="00F21812" w:rsidRDefault="00A0339F" w:rsidP="00A0339F">
      <w:pPr>
        <w:pStyle w:val="ListParagraph"/>
        <w:widowControl w:val="0"/>
        <w:numPr>
          <w:ilvl w:val="1"/>
          <w:numId w:val="4"/>
        </w:numPr>
        <w:ind w:left="1440"/>
        <w:rPr>
          <w:rFonts w:asciiTheme="minorHAnsi" w:hAnsiTheme="minorHAnsi"/>
          <w:sz w:val="22"/>
        </w:rPr>
      </w:pPr>
      <w:r w:rsidRPr="001D45EC">
        <w:rPr>
          <w:rFonts w:asciiTheme="minorHAnsi" w:hAnsiTheme="minorHAnsi" w:cs="Georgia"/>
          <w:sz w:val="22"/>
          <w:szCs w:val="22"/>
        </w:rPr>
        <w:t>Scientific and Technical Merit and Feasibility</w:t>
      </w:r>
    </w:p>
    <w:p w:rsidR="00A0339F" w:rsidRPr="00F21812" w:rsidRDefault="00A0339F" w:rsidP="00A0339F">
      <w:pPr>
        <w:pStyle w:val="ListParagraph"/>
        <w:widowControl w:val="0"/>
        <w:numPr>
          <w:ilvl w:val="1"/>
          <w:numId w:val="4"/>
        </w:numPr>
        <w:ind w:left="1440"/>
        <w:rPr>
          <w:rFonts w:asciiTheme="minorHAnsi" w:hAnsiTheme="minorHAnsi"/>
          <w:sz w:val="22"/>
        </w:rPr>
      </w:pPr>
      <w:r w:rsidRPr="001D45EC">
        <w:rPr>
          <w:rFonts w:asciiTheme="minorHAnsi" w:hAnsiTheme="minorHAnsi" w:cs="Georgia"/>
          <w:sz w:val="22"/>
          <w:szCs w:val="22"/>
        </w:rPr>
        <w:t>Team and Leadership Plan</w:t>
      </w:r>
    </w:p>
    <w:p w:rsidR="00A0339F" w:rsidRPr="00F21812" w:rsidRDefault="00A0339F" w:rsidP="00A0339F">
      <w:pPr>
        <w:pStyle w:val="ListParagraph"/>
        <w:widowControl w:val="0"/>
        <w:numPr>
          <w:ilvl w:val="1"/>
          <w:numId w:val="4"/>
        </w:numPr>
        <w:ind w:left="1440"/>
        <w:rPr>
          <w:rFonts w:asciiTheme="minorHAnsi" w:hAnsiTheme="minorHAnsi"/>
          <w:sz w:val="22"/>
        </w:rPr>
      </w:pPr>
      <w:r w:rsidRPr="001D45EC">
        <w:rPr>
          <w:rFonts w:asciiTheme="minorHAnsi" w:hAnsiTheme="minorHAnsi" w:cs="Georgia"/>
          <w:sz w:val="22"/>
          <w:szCs w:val="22"/>
        </w:rPr>
        <w:t>Environment</w:t>
      </w:r>
    </w:p>
    <w:p w:rsidR="00A0339F" w:rsidRPr="00F21812" w:rsidRDefault="00A0339F" w:rsidP="00A0339F">
      <w:pPr>
        <w:pStyle w:val="boldtype"/>
        <w:widowControl w:val="0"/>
        <w:numPr>
          <w:ilvl w:val="0"/>
          <w:numId w:val="10"/>
        </w:numPr>
        <w:spacing w:before="0" w:after="0"/>
        <w:rPr>
          <w:rFonts w:asciiTheme="minorHAnsi" w:hAnsiTheme="minorHAnsi"/>
          <w:b w:val="0"/>
          <w:sz w:val="22"/>
        </w:rPr>
      </w:pPr>
      <w:r w:rsidRPr="00F21812">
        <w:rPr>
          <w:rFonts w:asciiTheme="minorHAnsi" w:hAnsiTheme="minorHAnsi"/>
          <w:b w:val="0"/>
          <w:sz w:val="22"/>
        </w:rPr>
        <w:t xml:space="preserve">Market potential and development of </w:t>
      </w:r>
      <w:r>
        <w:rPr>
          <w:rFonts w:asciiTheme="minorHAnsi" w:hAnsiTheme="minorHAnsi" w:cs="Georgia"/>
          <w:b w:val="0"/>
          <w:bCs w:val="0"/>
          <w:sz w:val="22"/>
          <w:szCs w:val="22"/>
        </w:rPr>
        <w:t>a technology, product,</w:t>
      </w:r>
      <w:r w:rsidRPr="00F21812">
        <w:rPr>
          <w:rFonts w:asciiTheme="minorHAnsi" w:hAnsiTheme="minorHAnsi"/>
          <w:b w:val="0"/>
          <w:sz w:val="22"/>
        </w:rPr>
        <w:t xml:space="preserve"> or </w:t>
      </w:r>
      <w:r>
        <w:rPr>
          <w:rFonts w:asciiTheme="minorHAnsi" w:hAnsiTheme="minorHAnsi" w:cs="Georgia"/>
          <w:b w:val="0"/>
          <w:bCs w:val="0"/>
          <w:sz w:val="22"/>
          <w:szCs w:val="22"/>
        </w:rPr>
        <w:t>service</w:t>
      </w:r>
      <w:r w:rsidRPr="00F21812">
        <w:rPr>
          <w:rFonts w:asciiTheme="minorHAnsi" w:hAnsiTheme="minorHAnsi"/>
          <w:b w:val="0"/>
          <w:sz w:val="22"/>
        </w:rPr>
        <w:t xml:space="preserve"> which </w:t>
      </w:r>
      <w:r>
        <w:rPr>
          <w:rFonts w:asciiTheme="minorHAnsi" w:hAnsiTheme="minorHAnsi" w:cs="Georgia"/>
          <w:b w:val="0"/>
          <w:bCs w:val="0"/>
          <w:sz w:val="22"/>
          <w:szCs w:val="22"/>
        </w:rPr>
        <w:t>is</w:t>
      </w:r>
      <w:r w:rsidRPr="00F21812">
        <w:rPr>
          <w:rFonts w:asciiTheme="minorHAnsi" w:hAnsiTheme="minorHAnsi"/>
          <w:b w:val="0"/>
          <w:sz w:val="22"/>
        </w:rPr>
        <w:t xml:space="preserve"> </w:t>
      </w:r>
      <w:proofErr w:type="spellStart"/>
      <w:r w:rsidRPr="00F21812">
        <w:rPr>
          <w:rFonts w:asciiTheme="minorHAnsi" w:hAnsiTheme="minorHAnsi"/>
          <w:b w:val="0"/>
          <w:sz w:val="22"/>
        </w:rPr>
        <w:t>commercializable</w:t>
      </w:r>
      <w:proofErr w:type="spellEnd"/>
      <w:r w:rsidRPr="00F21812">
        <w:rPr>
          <w:rFonts w:asciiTheme="minorHAnsi" w:hAnsiTheme="minorHAnsi"/>
          <w:b w:val="0"/>
          <w:sz w:val="22"/>
        </w:rPr>
        <w:t xml:space="preserve">; criteria categories include: </w:t>
      </w:r>
    </w:p>
    <w:p w:rsidR="00A0339F" w:rsidRPr="00F21812" w:rsidRDefault="00A0339F" w:rsidP="00A0339F">
      <w:pPr>
        <w:pStyle w:val="boldtype"/>
        <w:widowControl w:val="0"/>
        <w:numPr>
          <w:ilvl w:val="1"/>
          <w:numId w:val="10"/>
        </w:numPr>
        <w:spacing w:before="0" w:after="0"/>
        <w:rPr>
          <w:rFonts w:asciiTheme="minorHAnsi" w:hAnsiTheme="minorHAnsi"/>
          <w:b w:val="0"/>
          <w:sz w:val="22"/>
        </w:rPr>
      </w:pPr>
      <w:r w:rsidRPr="00F21812">
        <w:rPr>
          <w:rFonts w:asciiTheme="minorHAnsi" w:hAnsiTheme="minorHAnsi"/>
          <w:b w:val="0"/>
          <w:sz w:val="22"/>
        </w:rPr>
        <w:t>Team</w:t>
      </w:r>
    </w:p>
    <w:p w:rsidR="00A0339F" w:rsidRPr="00F21812" w:rsidRDefault="00A0339F" w:rsidP="00A0339F">
      <w:pPr>
        <w:pStyle w:val="boldtype"/>
        <w:widowControl w:val="0"/>
        <w:numPr>
          <w:ilvl w:val="1"/>
          <w:numId w:val="10"/>
        </w:numPr>
        <w:spacing w:before="0" w:after="0"/>
        <w:rPr>
          <w:rFonts w:asciiTheme="minorHAnsi" w:hAnsiTheme="minorHAnsi"/>
          <w:b w:val="0"/>
          <w:sz w:val="22"/>
        </w:rPr>
      </w:pPr>
      <w:r w:rsidRPr="00F21812">
        <w:rPr>
          <w:rFonts w:asciiTheme="minorHAnsi" w:hAnsiTheme="minorHAnsi"/>
          <w:b w:val="0"/>
          <w:sz w:val="22"/>
        </w:rPr>
        <w:t>Opportunity and Addressable Market</w:t>
      </w:r>
    </w:p>
    <w:p w:rsidR="00A0339F" w:rsidRPr="00F21812" w:rsidRDefault="00A0339F" w:rsidP="00A0339F">
      <w:pPr>
        <w:pStyle w:val="boldtype"/>
        <w:widowControl w:val="0"/>
        <w:numPr>
          <w:ilvl w:val="1"/>
          <w:numId w:val="10"/>
        </w:numPr>
        <w:spacing w:before="0" w:after="0"/>
        <w:rPr>
          <w:rFonts w:asciiTheme="minorHAnsi" w:hAnsiTheme="minorHAnsi"/>
          <w:b w:val="0"/>
          <w:sz w:val="22"/>
        </w:rPr>
      </w:pPr>
      <w:r w:rsidRPr="00F21812">
        <w:rPr>
          <w:rFonts w:asciiTheme="minorHAnsi" w:hAnsiTheme="minorHAnsi"/>
          <w:b w:val="0"/>
          <w:sz w:val="22"/>
        </w:rPr>
        <w:t>Competition and the Differentiator</w:t>
      </w:r>
    </w:p>
    <w:p w:rsidR="00A0339F" w:rsidRPr="00F21812" w:rsidRDefault="00A0339F" w:rsidP="00A0339F">
      <w:pPr>
        <w:pStyle w:val="boldtype"/>
        <w:widowControl w:val="0"/>
        <w:numPr>
          <w:ilvl w:val="1"/>
          <w:numId w:val="10"/>
        </w:numPr>
        <w:spacing w:before="0" w:after="0"/>
        <w:rPr>
          <w:rFonts w:asciiTheme="minorHAnsi" w:hAnsiTheme="minorHAnsi"/>
          <w:b w:val="0"/>
          <w:sz w:val="22"/>
        </w:rPr>
      </w:pPr>
      <w:r w:rsidRPr="00F21812">
        <w:rPr>
          <w:rFonts w:asciiTheme="minorHAnsi" w:hAnsiTheme="minorHAnsi"/>
          <w:b w:val="0"/>
          <w:sz w:val="22"/>
        </w:rPr>
        <w:t>Intellectual Property and Regulatory Status</w:t>
      </w:r>
    </w:p>
    <w:p w:rsidR="00A0339F" w:rsidRPr="00F21812" w:rsidRDefault="00A0339F" w:rsidP="00A0339F">
      <w:pPr>
        <w:pStyle w:val="boldtype"/>
        <w:widowControl w:val="0"/>
        <w:numPr>
          <w:ilvl w:val="1"/>
          <w:numId w:val="10"/>
        </w:numPr>
        <w:spacing w:before="0" w:after="0"/>
        <w:rPr>
          <w:rFonts w:asciiTheme="minorHAnsi" w:hAnsiTheme="minorHAnsi"/>
          <w:b w:val="0"/>
          <w:sz w:val="22"/>
        </w:rPr>
      </w:pPr>
      <w:r w:rsidRPr="00F21812">
        <w:rPr>
          <w:rFonts w:asciiTheme="minorHAnsi" w:hAnsiTheme="minorHAnsi"/>
          <w:b w:val="0"/>
          <w:sz w:val="22"/>
        </w:rPr>
        <w:t>Business Model</w:t>
      </w:r>
    </w:p>
    <w:p w:rsidR="00A0339F" w:rsidRDefault="00A0339F" w:rsidP="00A0339F">
      <w:pPr>
        <w:pStyle w:val="boldtype"/>
        <w:widowControl w:val="0"/>
        <w:numPr>
          <w:ilvl w:val="0"/>
          <w:numId w:val="10"/>
        </w:numPr>
        <w:spacing w:before="0" w:after="0"/>
        <w:rPr>
          <w:rFonts w:asciiTheme="minorHAnsi" w:hAnsiTheme="minorHAnsi" w:cs="Georgia"/>
          <w:b w:val="0"/>
          <w:bCs w:val="0"/>
          <w:sz w:val="22"/>
          <w:szCs w:val="22"/>
        </w:rPr>
      </w:pPr>
      <w:r w:rsidRPr="00A33B80">
        <w:rPr>
          <w:rFonts w:asciiTheme="minorHAnsi" w:hAnsiTheme="minorHAnsi" w:cs="Georgia"/>
          <w:b w:val="0"/>
          <w:bCs w:val="0"/>
          <w:sz w:val="22"/>
          <w:szCs w:val="22"/>
        </w:rPr>
        <w:t xml:space="preserve">Ability to perform the proposed </w:t>
      </w:r>
      <w:r>
        <w:rPr>
          <w:rFonts w:asciiTheme="minorHAnsi" w:hAnsiTheme="minorHAnsi" w:cs="Georgia"/>
          <w:b w:val="0"/>
          <w:bCs w:val="0"/>
          <w:sz w:val="22"/>
          <w:szCs w:val="22"/>
        </w:rPr>
        <w:t>work</w:t>
      </w:r>
    </w:p>
    <w:p w:rsidR="00A0339F" w:rsidRPr="00A33B80" w:rsidRDefault="00A0339F" w:rsidP="00A0339F">
      <w:pPr>
        <w:pStyle w:val="boldtype"/>
        <w:widowControl w:val="0"/>
        <w:numPr>
          <w:ilvl w:val="0"/>
          <w:numId w:val="10"/>
        </w:numPr>
        <w:spacing w:before="0" w:after="0"/>
        <w:rPr>
          <w:rFonts w:asciiTheme="minorHAnsi" w:hAnsiTheme="minorHAnsi" w:cs="Georgia"/>
          <w:b w:val="0"/>
          <w:bCs w:val="0"/>
          <w:sz w:val="22"/>
          <w:szCs w:val="22"/>
        </w:rPr>
      </w:pPr>
      <w:r w:rsidRPr="00A33B80">
        <w:rPr>
          <w:rFonts w:asciiTheme="minorHAnsi" w:hAnsiTheme="minorHAnsi" w:cs="Georgia"/>
          <w:b w:val="0"/>
          <w:bCs w:val="0"/>
          <w:sz w:val="22"/>
          <w:szCs w:val="22"/>
        </w:rPr>
        <w:t>Conformance to high ethical standards</w:t>
      </w:r>
    </w:p>
    <w:p w:rsidR="00A0339F" w:rsidRDefault="00A0339F" w:rsidP="00A0339F">
      <w:pPr>
        <w:pStyle w:val="boldtype"/>
        <w:widowControl w:val="0"/>
        <w:spacing w:before="0" w:after="0"/>
        <w:rPr>
          <w:rFonts w:asciiTheme="minorHAnsi" w:hAnsiTheme="minorHAnsi" w:cs="Georgia"/>
          <w:b w:val="0"/>
          <w:bCs w:val="0"/>
          <w:sz w:val="22"/>
          <w:szCs w:val="22"/>
        </w:rPr>
      </w:pPr>
    </w:p>
    <w:p w:rsidR="00A0339F" w:rsidRDefault="00A0339F" w:rsidP="00A0339F">
      <w:pPr>
        <w:widowControl w:val="0"/>
        <w:rPr>
          <w:rFonts w:asciiTheme="minorHAnsi" w:hAnsiTheme="minorHAnsi" w:cs="Georgia"/>
          <w:sz w:val="22"/>
          <w:szCs w:val="22"/>
        </w:rPr>
      </w:pPr>
      <w:r>
        <w:rPr>
          <w:rFonts w:asciiTheme="minorHAnsi" w:hAnsiTheme="minorHAnsi" w:cs="Georgia"/>
          <w:sz w:val="22"/>
          <w:szCs w:val="22"/>
        </w:rPr>
        <w:t>Additional criteria which will impact scoring are listed below. These elements are highly desirable as part of the application, but not required.</w:t>
      </w:r>
    </w:p>
    <w:p w:rsidR="00A0339F" w:rsidRDefault="00A0339F" w:rsidP="00A0339F">
      <w:pPr>
        <w:pStyle w:val="boldtype"/>
        <w:widowControl w:val="0"/>
        <w:numPr>
          <w:ilvl w:val="0"/>
          <w:numId w:val="9"/>
        </w:numPr>
        <w:spacing w:before="0" w:after="0"/>
        <w:rPr>
          <w:rFonts w:asciiTheme="minorHAnsi" w:hAnsiTheme="minorHAnsi" w:cs="Georgia"/>
          <w:b w:val="0"/>
          <w:bCs w:val="0"/>
          <w:sz w:val="22"/>
          <w:szCs w:val="22"/>
        </w:rPr>
      </w:pPr>
      <w:r w:rsidRPr="00931F16">
        <w:rPr>
          <w:rFonts w:asciiTheme="minorHAnsi" w:hAnsiTheme="minorHAnsi" w:cs="Georgia"/>
          <w:b w:val="0"/>
          <w:bCs w:val="0"/>
          <w:sz w:val="22"/>
          <w:szCs w:val="22"/>
        </w:rPr>
        <w:lastRenderedPageBreak/>
        <w:t>Strong collaboration across disciplines/industries and collaborati</w:t>
      </w:r>
      <w:r>
        <w:rPr>
          <w:rFonts w:asciiTheme="minorHAnsi" w:hAnsiTheme="minorHAnsi" w:cs="Georgia"/>
          <w:b w:val="0"/>
          <w:bCs w:val="0"/>
          <w:sz w:val="22"/>
          <w:szCs w:val="22"/>
        </w:rPr>
        <w:t>on between the for-</w:t>
      </w:r>
      <w:r w:rsidRPr="00931F16">
        <w:rPr>
          <w:rFonts w:asciiTheme="minorHAnsi" w:hAnsiTheme="minorHAnsi" w:cs="Georgia"/>
          <w:b w:val="0"/>
          <w:bCs w:val="0"/>
          <w:sz w:val="22"/>
          <w:szCs w:val="22"/>
        </w:rPr>
        <w:t>profit sector</w:t>
      </w:r>
      <w:r>
        <w:rPr>
          <w:rFonts w:asciiTheme="minorHAnsi" w:hAnsiTheme="minorHAnsi" w:cs="Georgia"/>
          <w:b w:val="0"/>
          <w:bCs w:val="0"/>
          <w:sz w:val="22"/>
          <w:szCs w:val="22"/>
        </w:rPr>
        <w:t xml:space="preserve"> and academia.</w:t>
      </w:r>
      <w:r w:rsidRPr="00931F16">
        <w:rPr>
          <w:rFonts w:asciiTheme="minorHAnsi" w:hAnsiTheme="minorHAnsi" w:cs="Georgia"/>
          <w:b w:val="0"/>
          <w:bCs w:val="0"/>
          <w:sz w:val="22"/>
          <w:szCs w:val="22"/>
        </w:rPr>
        <w:t xml:space="preserve"> </w:t>
      </w:r>
    </w:p>
    <w:p w:rsidR="00B60AD6" w:rsidRPr="00E436D7" w:rsidRDefault="00A0339F" w:rsidP="00E436D7">
      <w:pPr>
        <w:pStyle w:val="boldtype"/>
        <w:widowControl w:val="0"/>
        <w:numPr>
          <w:ilvl w:val="0"/>
          <w:numId w:val="9"/>
        </w:numPr>
        <w:spacing w:before="0" w:after="0"/>
        <w:rPr>
          <w:rFonts w:asciiTheme="minorHAnsi" w:hAnsiTheme="minorHAnsi" w:cs="Georgia"/>
          <w:b w:val="0"/>
          <w:bCs w:val="0"/>
          <w:sz w:val="22"/>
          <w:szCs w:val="22"/>
        </w:rPr>
      </w:pPr>
      <w:r w:rsidRPr="00931F16">
        <w:rPr>
          <w:rFonts w:asciiTheme="minorHAnsi" w:hAnsiTheme="minorHAnsi" w:cs="Georgia"/>
          <w:b w:val="0"/>
          <w:bCs w:val="0"/>
          <w:sz w:val="22"/>
          <w:szCs w:val="22"/>
        </w:rPr>
        <w:t xml:space="preserve">Leverage of </w:t>
      </w:r>
      <w:r w:rsidR="004336D2">
        <w:rPr>
          <w:rFonts w:asciiTheme="minorHAnsi" w:hAnsiTheme="minorHAnsi" w:cs="Georgia"/>
          <w:b w:val="0"/>
          <w:bCs w:val="0"/>
          <w:sz w:val="22"/>
          <w:szCs w:val="22"/>
        </w:rPr>
        <w:t>Bioscience</w:t>
      </w:r>
      <w:r w:rsidRPr="00931F16">
        <w:rPr>
          <w:rFonts w:asciiTheme="minorHAnsi" w:hAnsiTheme="minorHAnsi" w:cs="Georgia"/>
          <w:b w:val="0"/>
          <w:bCs w:val="0"/>
          <w:sz w:val="22"/>
          <w:szCs w:val="22"/>
        </w:rPr>
        <w:t xml:space="preserve"> investment dollars with external funds</w:t>
      </w:r>
      <w:r>
        <w:rPr>
          <w:rFonts w:asciiTheme="minorHAnsi" w:hAnsiTheme="minorHAnsi" w:cs="Georgia"/>
          <w:b w:val="0"/>
          <w:bCs w:val="0"/>
          <w:sz w:val="22"/>
          <w:szCs w:val="22"/>
        </w:rPr>
        <w:t xml:space="preserve"> (e.g., NIH funding, founders’ investment, angels, strategic partners, other co-investors)</w:t>
      </w:r>
      <w:r w:rsidR="00E436D7">
        <w:rPr>
          <w:rFonts w:asciiTheme="minorHAnsi" w:hAnsiTheme="minorHAnsi" w:cs="Georgia"/>
          <w:b w:val="0"/>
          <w:bCs w:val="0"/>
          <w:sz w:val="22"/>
          <w:szCs w:val="22"/>
        </w:rPr>
        <w:t>.</w:t>
      </w:r>
    </w:p>
    <w:p w:rsidR="00F514E0" w:rsidRPr="00F514E0" w:rsidRDefault="00F514E0" w:rsidP="008F5CB4">
      <w:pPr>
        <w:pStyle w:val="subhead"/>
        <w:numPr>
          <w:ilvl w:val="0"/>
          <w:numId w:val="3"/>
        </w:numPr>
        <w:rPr>
          <w:rFonts w:asciiTheme="minorHAnsi" w:hAnsiTheme="minorHAnsi" w:cs="Georgia"/>
          <w:color w:val="000080"/>
          <w:sz w:val="22"/>
          <w:szCs w:val="22"/>
        </w:rPr>
      </w:pPr>
      <w:r>
        <w:rPr>
          <w:rFonts w:asciiTheme="minorHAnsi" w:hAnsiTheme="minorHAnsi" w:cs="Georgia"/>
          <w:color w:val="000080"/>
          <w:sz w:val="22"/>
          <w:szCs w:val="22"/>
          <w:u w:val="single"/>
        </w:rPr>
        <w:t>UPON INVESTMENT</w:t>
      </w:r>
    </w:p>
    <w:p w:rsidR="00B03681" w:rsidRPr="00A33B80" w:rsidRDefault="00A57415" w:rsidP="00F514E0">
      <w:pPr>
        <w:pStyle w:val="subhead"/>
        <w:rPr>
          <w:rFonts w:asciiTheme="minorHAnsi" w:hAnsiTheme="minorHAnsi" w:cs="Georgia"/>
          <w:color w:val="000080"/>
          <w:sz w:val="22"/>
          <w:szCs w:val="22"/>
        </w:rPr>
      </w:pPr>
      <w:r w:rsidRPr="00A33B80">
        <w:rPr>
          <w:rFonts w:asciiTheme="minorHAnsi" w:hAnsiTheme="minorHAnsi" w:cs="Georgia"/>
          <w:color w:val="000080"/>
          <w:sz w:val="22"/>
          <w:szCs w:val="22"/>
        </w:rPr>
        <w:t>Funding</w:t>
      </w:r>
      <w:r w:rsidR="005B2D82">
        <w:rPr>
          <w:rFonts w:asciiTheme="minorHAnsi" w:hAnsiTheme="minorHAnsi" w:cs="Georgia"/>
          <w:color w:val="000080"/>
          <w:sz w:val="22"/>
          <w:szCs w:val="22"/>
        </w:rPr>
        <w:t xml:space="preserve"> </w:t>
      </w:r>
      <w:r w:rsidR="00F514E0">
        <w:rPr>
          <w:rFonts w:asciiTheme="minorHAnsi" w:hAnsiTheme="minorHAnsi" w:cs="Georgia"/>
          <w:color w:val="000080"/>
          <w:sz w:val="22"/>
          <w:szCs w:val="22"/>
        </w:rPr>
        <w:t>Details</w:t>
      </w:r>
    </w:p>
    <w:p w:rsidR="00B03681" w:rsidRPr="00F514E0" w:rsidRDefault="00F514E0" w:rsidP="00F514E0">
      <w:pPr>
        <w:widowControl w:val="0"/>
        <w:rPr>
          <w:rFonts w:asciiTheme="minorHAnsi" w:hAnsiTheme="minorHAnsi" w:cs="Georgia"/>
          <w:sz w:val="22"/>
          <w:szCs w:val="22"/>
        </w:rPr>
      </w:pPr>
      <w:r w:rsidRPr="003D734C">
        <w:rPr>
          <w:rFonts w:asciiTheme="minorHAnsi" w:hAnsiTheme="minorHAnsi" w:cs="Georgia"/>
          <w:sz w:val="22"/>
          <w:szCs w:val="22"/>
        </w:rPr>
        <w:t>Funding is contingent upon the authorization and availability of state funds</w:t>
      </w:r>
      <w:r>
        <w:rPr>
          <w:rFonts w:asciiTheme="minorHAnsi" w:hAnsiTheme="minorHAnsi" w:cs="Georgia"/>
          <w:sz w:val="22"/>
          <w:szCs w:val="22"/>
        </w:rPr>
        <w:t>.</w:t>
      </w:r>
      <w:r w:rsidRPr="003D734C">
        <w:rPr>
          <w:rFonts w:asciiTheme="minorHAnsi" w:hAnsiTheme="minorHAnsi" w:cs="Georgia"/>
          <w:sz w:val="22"/>
          <w:szCs w:val="22"/>
        </w:rPr>
        <w:t xml:space="preserve"> </w:t>
      </w:r>
      <w:r w:rsidR="00186573" w:rsidRPr="00A33B80">
        <w:rPr>
          <w:rFonts w:asciiTheme="minorHAnsi" w:hAnsiTheme="minorHAnsi" w:cs="Georgia"/>
          <w:sz w:val="22"/>
          <w:szCs w:val="22"/>
        </w:rPr>
        <w:t>Notification of funding approval will be made</w:t>
      </w:r>
      <w:r w:rsidR="0061352A">
        <w:rPr>
          <w:rFonts w:asciiTheme="minorHAnsi" w:hAnsiTheme="minorHAnsi" w:cs="Georgia"/>
          <w:sz w:val="22"/>
          <w:szCs w:val="22"/>
        </w:rPr>
        <w:t>, subject to contract,</w:t>
      </w:r>
      <w:r w:rsidR="00186573" w:rsidRPr="00A33B80">
        <w:rPr>
          <w:rFonts w:asciiTheme="minorHAnsi" w:hAnsiTheme="minorHAnsi" w:cs="Georgia"/>
          <w:sz w:val="22"/>
          <w:szCs w:val="22"/>
        </w:rPr>
        <w:t xml:space="preserve"> by </w:t>
      </w:r>
      <w:r w:rsidR="00492DA1">
        <w:rPr>
          <w:rFonts w:asciiTheme="minorHAnsi" w:hAnsiTheme="minorHAnsi" w:cs="Georgia"/>
          <w:sz w:val="22"/>
          <w:szCs w:val="22"/>
        </w:rPr>
        <w:t xml:space="preserve">the </w:t>
      </w:r>
      <w:r w:rsidR="00186573" w:rsidRPr="00A33B80">
        <w:rPr>
          <w:rFonts w:asciiTheme="minorHAnsi" w:hAnsiTheme="minorHAnsi" w:cs="Georgia"/>
          <w:sz w:val="22"/>
          <w:szCs w:val="22"/>
        </w:rPr>
        <w:t>Connecticut Innovations</w:t>
      </w:r>
      <w:r w:rsidR="0098273C">
        <w:rPr>
          <w:rFonts w:asciiTheme="minorHAnsi" w:hAnsiTheme="minorHAnsi" w:cs="Georgia"/>
          <w:sz w:val="22"/>
          <w:szCs w:val="22"/>
        </w:rPr>
        <w:t xml:space="preserve"> </w:t>
      </w:r>
      <w:r w:rsidR="004336D2">
        <w:rPr>
          <w:rFonts w:asciiTheme="minorHAnsi" w:hAnsiTheme="minorHAnsi" w:cs="Georgia"/>
          <w:sz w:val="22"/>
          <w:szCs w:val="22"/>
        </w:rPr>
        <w:t xml:space="preserve">Bioscience </w:t>
      </w:r>
      <w:r w:rsidR="0098273C">
        <w:rPr>
          <w:rFonts w:asciiTheme="minorHAnsi" w:hAnsiTheme="minorHAnsi" w:cs="Georgia"/>
          <w:sz w:val="22"/>
          <w:szCs w:val="22"/>
        </w:rPr>
        <w:t>Staff</w:t>
      </w:r>
      <w:r w:rsidR="00186573" w:rsidRPr="00A33B80">
        <w:rPr>
          <w:rFonts w:asciiTheme="minorHAnsi" w:hAnsiTheme="minorHAnsi" w:cs="Georgia"/>
          <w:sz w:val="22"/>
          <w:szCs w:val="22"/>
        </w:rPr>
        <w:t>.</w:t>
      </w:r>
      <w:r w:rsidR="008104D2">
        <w:rPr>
          <w:rFonts w:asciiTheme="minorHAnsi" w:hAnsiTheme="minorHAnsi" w:cs="Georgia"/>
          <w:sz w:val="22"/>
          <w:szCs w:val="22"/>
        </w:rPr>
        <w:t xml:space="preserve">  </w:t>
      </w:r>
      <w:r w:rsidR="003D734C">
        <w:rPr>
          <w:rFonts w:asciiTheme="minorHAnsi" w:hAnsiTheme="minorHAnsi" w:cs="Georgia"/>
          <w:sz w:val="22"/>
          <w:szCs w:val="22"/>
        </w:rPr>
        <w:t xml:space="preserve">The </w:t>
      </w:r>
      <w:r w:rsidR="001555A9">
        <w:rPr>
          <w:rFonts w:asciiTheme="minorHAnsi" w:hAnsiTheme="minorHAnsi" w:cs="Georgia"/>
          <w:sz w:val="22"/>
          <w:szCs w:val="22"/>
        </w:rPr>
        <w:t>awardee</w:t>
      </w:r>
      <w:r w:rsidR="003D734C" w:rsidRPr="00A33B80">
        <w:rPr>
          <w:rFonts w:asciiTheme="minorHAnsi" w:hAnsiTheme="minorHAnsi" w:cs="Georgia"/>
          <w:sz w:val="22"/>
          <w:szCs w:val="22"/>
        </w:rPr>
        <w:t xml:space="preserve"> </w:t>
      </w:r>
      <w:r w:rsidR="00186573" w:rsidRPr="00A33B80">
        <w:rPr>
          <w:rFonts w:asciiTheme="minorHAnsi" w:hAnsiTheme="minorHAnsi" w:cs="Georgia"/>
          <w:sz w:val="22"/>
          <w:szCs w:val="22"/>
        </w:rPr>
        <w:t xml:space="preserve">will then </w:t>
      </w:r>
      <w:r w:rsidR="0061352A">
        <w:rPr>
          <w:rFonts w:asciiTheme="minorHAnsi" w:hAnsiTheme="minorHAnsi" w:cs="Georgia"/>
          <w:sz w:val="22"/>
          <w:szCs w:val="22"/>
        </w:rPr>
        <w:t xml:space="preserve">need to </w:t>
      </w:r>
      <w:r w:rsidR="003D734C">
        <w:rPr>
          <w:rFonts w:asciiTheme="minorHAnsi" w:hAnsiTheme="minorHAnsi" w:cs="Georgia"/>
          <w:sz w:val="22"/>
          <w:szCs w:val="22"/>
        </w:rPr>
        <w:t>execute</w:t>
      </w:r>
      <w:r w:rsidR="0068106A">
        <w:rPr>
          <w:rFonts w:asciiTheme="minorHAnsi" w:hAnsiTheme="minorHAnsi" w:cs="Georgia"/>
          <w:sz w:val="22"/>
          <w:szCs w:val="22"/>
        </w:rPr>
        <w:t xml:space="preserve"> </w:t>
      </w:r>
      <w:r w:rsidR="00DE3430">
        <w:rPr>
          <w:rFonts w:asciiTheme="minorHAnsi" w:hAnsiTheme="minorHAnsi" w:cs="Georgia"/>
          <w:sz w:val="22"/>
          <w:szCs w:val="22"/>
        </w:rPr>
        <w:t>legal documents</w:t>
      </w:r>
      <w:r w:rsidR="003D734C">
        <w:rPr>
          <w:rFonts w:asciiTheme="minorHAnsi" w:hAnsiTheme="minorHAnsi" w:cs="Georgia"/>
          <w:sz w:val="22"/>
          <w:szCs w:val="22"/>
        </w:rPr>
        <w:t xml:space="preserve"> related to the investment.</w:t>
      </w:r>
    </w:p>
    <w:p w:rsidR="00B03681" w:rsidRPr="00A33B80" w:rsidRDefault="00B03681" w:rsidP="00385229">
      <w:pPr>
        <w:widowControl w:val="0"/>
        <w:rPr>
          <w:rFonts w:asciiTheme="minorHAnsi" w:hAnsiTheme="minorHAnsi" w:cs="Georgia"/>
          <w:sz w:val="22"/>
          <w:szCs w:val="22"/>
        </w:rPr>
      </w:pPr>
    </w:p>
    <w:p w:rsidR="005B5F0E" w:rsidRPr="00F514E0" w:rsidRDefault="00186573" w:rsidP="00385229">
      <w:pPr>
        <w:widowControl w:val="0"/>
        <w:rPr>
          <w:rFonts w:asciiTheme="minorHAnsi" w:hAnsiTheme="minorHAnsi" w:cs="Georgia"/>
          <w:sz w:val="22"/>
          <w:szCs w:val="22"/>
        </w:rPr>
      </w:pPr>
      <w:r w:rsidRPr="00A33B80">
        <w:rPr>
          <w:rFonts w:asciiTheme="minorHAnsi" w:hAnsiTheme="minorHAnsi" w:cs="Georgia"/>
          <w:sz w:val="22"/>
          <w:szCs w:val="22"/>
        </w:rPr>
        <w:t>The funding period begins on the effective date specifie</w:t>
      </w:r>
      <w:r w:rsidR="001B05AF">
        <w:rPr>
          <w:rFonts w:asciiTheme="minorHAnsi" w:hAnsiTheme="minorHAnsi" w:cs="Georgia"/>
          <w:sz w:val="22"/>
          <w:szCs w:val="22"/>
        </w:rPr>
        <w:t xml:space="preserve">d in the </w:t>
      </w:r>
      <w:r w:rsidR="00F109DA">
        <w:rPr>
          <w:rFonts w:asciiTheme="minorHAnsi" w:hAnsiTheme="minorHAnsi" w:cs="Georgia"/>
          <w:sz w:val="22"/>
          <w:szCs w:val="22"/>
        </w:rPr>
        <w:t>legal documents</w:t>
      </w:r>
      <w:r w:rsidR="001B05AF">
        <w:rPr>
          <w:rFonts w:asciiTheme="minorHAnsi" w:hAnsiTheme="minorHAnsi" w:cs="Georgia"/>
          <w:sz w:val="22"/>
          <w:szCs w:val="22"/>
        </w:rPr>
        <w:t xml:space="preserve">. </w:t>
      </w:r>
      <w:r w:rsidRPr="00A33B80">
        <w:rPr>
          <w:rFonts w:asciiTheme="minorHAnsi" w:hAnsiTheme="minorHAnsi" w:cs="Georgia"/>
          <w:sz w:val="22"/>
          <w:szCs w:val="22"/>
        </w:rPr>
        <w:t xml:space="preserve">Expenditures incurred before the effective date of the agreement may not be charged against the </w:t>
      </w:r>
      <w:r w:rsidR="00286F04">
        <w:rPr>
          <w:rFonts w:asciiTheme="minorHAnsi" w:hAnsiTheme="minorHAnsi" w:cs="Georgia"/>
          <w:sz w:val="22"/>
          <w:szCs w:val="22"/>
        </w:rPr>
        <w:t>award</w:t>
      </w:r>
      <w:r w:rsidRPr="00A33B80">
        <w:rPr>
          <w:rFonts w:asciiTheme="minorHAnsi" w:hAnsiTheme="minorHAnsi" w:cs="Georgia"/>
          <w:sz w:val="22"/>
          <w:szCs w:val="22"/>
        </w:rPr>
        <w:t xml:space="preserve">. Funding not used in a completed </w:t>
      </w:r>
      <w:r w:rsidR="003D734C">
        <w:rPr>
          <w:rFonts w:asciiTheme="minorHAnsi" w:hAnsiTheme="minorHAnsi" w:cs="Georgia"/>
          <w:sz w:val="22"/>
          <w:szCs w:val="22"/>
        </w:rPr>
        <w:t>investment</w:t>
      </w:r>
      <w:r w:rsidRPr="00A33B80">
        <w:rPr>
          <w:rFonts w:asciiTheme="minorHAnsi" w:hAnsiTheme="minorHAnsi" w:cs="Georgia"/>
          <w:sz w:val="22"/>
          <w:szCs w:val="22"/>
        </w:rPr>
        <w:t xml:space="preserve"> year may be used in a subsequent </w:t>
      </w:r>
      <w:r w:rsidR="003D734C">
        <w:rPr>
          <w:rFonts w:asciiTheme="minorHAnsi" w:hAnsiTheme="minorHAnsi" w:cs="Georgia"/>
          <w:sz w:val="22"/>
          <w:szCs w:val="22"/>
        </w:rPr>
        <w:t>investment</w:t>
      </w:r>
      <w:r w:rsidRPr="00A33B80">
        <w:rPr>
          <w:rFonts w:asciiTheme="minorHAnsi" w:hAnsiTheme="minorHAnsi" w:cs="Georgia"/>
          <w:sz w:val="22"/>
          <w:szCs w:val="22"/>
        </w:rPr>
        <w:t xml:space="preserve"> year to discharge expenses incurred</w:t>
      </w:r>
      <w:r w:rsidR="001B05AF">
        <w:rPr>
          <w:rFonts w:asciiTheme="minorHAnsi" w:hAnsiTheme="minorHAnsi" w:cs="Georgia"/>
          <w:sz w:val="22"/>
          <w:szCs w:val="22"/>
        </w:rPr>
        <w:t>,</w:t>
      </w:r>
      <w:r w:rsidRPr="00A33B80">
        <w:rPr>
          <w:rFonts w:asciiTheme="minorHAnsi" w:hAnsiTheme="minorHAnsi" w:cs="Georgia"/>
          <w:sz w:val="22"/>
          <w:szCs w:val="22"/>
        </w:rPr>
        <w:t xml:space="preserve"> but not yet paid in the completed </w:t>
      </w:r>
      <w:r w:rsidR="003D734C">
        <w:rPr>
          <w:rFonts w:asciiTheme="minorHAnsi" w:hAnsiTheme="minorHAnsi" w:cs="Georgia"/>
          <w:sz w:val="22"/>
          <w:szCs w:val="22"/>
        </w:rPr>
        <w:t>investment</w:t>
      </w:r>
      <w:r w:rsidR="001B05AF">
        <w:rPr>
          <w:rFonts w:asciiTheme="minorHAnsi" w:hAnsiTheme="minorHAnsi" w:cs="Georgia"/>
          <w:sz w:val="22"/>
          <w:szCs w:val="22"/>
        </w:rPr>
        <w:t xml:space="preserve"> year. </w:t>
      </w:r>
      <w:r w:rsidRPr="00A33B80">
        <w:rPr>
          <w:rFonts w:asciiTheme="minorHAnsi" w:hAnsiTheme="minorHAnsi" w:cs="Georgia"/>
          <w:sz w:val="22"/>
          <w:szCs w:val="22"/>
        </w:rPr>
        <w:t>Any other carry over funding shall be expended only in accordance with the terms specified in the agreement.</w:t>
      </w:r>
    </w:p>
    <w:p w:rsidR="00B03681" w:rsidRPr="00A33B80" w:rsidRDefault="00B03681" w:rsidP="00385229">
      <w:pPr>
        <w:pStyle w:val="boldtype"/>
        <w:widowControl w:val="0"/>
        <w:spacing w:before="0" w:after="0"/>
        <w:rPr>
          <w:rFonts w:asciiTheme="minorHAnsi" w:hAnsiTheme="minorHAnsi" w:cs="Georgia"/>
          <w:color w:val="000080"/>
          <w:sz w:val="22"/>
          <w:szCs w:val="22"/>
        </w:rPr>
      </w:pPr>
    </w:p>
    <w:p w:rsidR="00B03681" w:rsidRPr="00F514E0" w:rsidRDefault="00186573" w:rsidP="00F514E0">
      <w:pPr>
        <w:pStyle w:val="boldtype"/>
        <w:widowControl w:val="0"/>
        <w:spacing w:before="0" w:after="0"/>
        <w:ind w:left="720"/>
        <w:rPr>
          <w:rFonts w:asciiTheme="minorHAnsi" w:hAnsiTheme="minorHAnsi" w:cs="Georgia"/>
          <w:b w:val="0"/>
          <w:i/>
          <w:color w:val="000080"/>
          <w:sz w:val="22"/>
          <w:szCs w:val="22"/>
        </w:rPr>
      </w:pPr>
      <w:r w:rsidRPr="00F514E0">
        <w:rPr>
          <w:rFonts w:asciiTheme="minorHAnsi" w:hAnsiTheme="minorHAnsi" w:cs="Georgia"/>
          <w:b w:val="0"/>
          <w:i/>
          <w:color w:val="000080"/>
          <w:sz w:val="22"/>
          <w:szCs w:val="22"/>
        </w:rPr>
        <w:t>Transmittal of Funds</w:t>
      </w:r>
    </w:p>
    <w:p w:rsidR="00D377AD" w:rsidRPr="00A33B80" w:rsidRDefault="00D377AD" w:rsidP="00F514E0">
      <w:pPr>
        <w:widowControl w:val="0"/>
        <w:ind w:left="720"/>
        <w:rPr>
          <w:rFonts w:asciiTheme="minorHAnsi" w:hAnsiTheme="minorHAnsi" w:cs="Georgia"/>
          <w:sz w:val="22"/>
          <w:szCs w:val="22"/>
        </w:rPr>
      </w:pPr>
      <w:r w:rsidRPr="00A33B80">
        <w:rPr>
          <w:rFonts w:asciiTheme="minorHAnsi" w:hAnsiTheme="minorHAnsi" w:cs="Georgia"/>
          <w:sz w:val="22"/>
          <w:szCs w:val="22"/>
        </w:rPr>
        <w:t xml:space="preserve">Funds will be transmitted to the </w:t>
      </w:r>
      <w:r>
        <w:rPr>
          <w:rFonts w:asciiTheme="minorHAnsi" w:hAnsiTheme="minorHAnsi" w:cs="Georgia"/>
          <w:sz w:val="22"/>
          <w:szCs w:val="22"/>
        </w:rPr>
        <w:t>awardee</w:t>
      </w:r>
      <w:r w:rsidRPr="00A33B80">
        <w:rPr>
          <w:rFonts w:asciiTheme="minorHAnsi" w:hAnsiTheme="minorHAnsi" w:cs="Georgia"/>
          <w:sz w:val="22"/>
          <w:szCs w:val="22"/>
        </w:rPr>
        <w:t xml:space="preserve"> over the duration of the </w:t>
      </w:r>
      <w:r>
        <w:rPr>
          <w:rFonts w:asciiTheme="minorHAnsi" w:hAnsiTheme="minorHAnsi" w:cs="Georgia"/>
          <w:sz w:val="22"/>
          <w:szCs w:val="22"/>
        </w:rPr>
        <w:t>investment</w:t>
      </w:r>
      <w:r w:rsidRPr="00A33B80">
        <w:rPr>
          <w:rFonts w:asciiTheme="minorHAnsi" w:hAnsiTheme="minorHAnsi" w:cs="Georgia"/>
          <w:sz w:val="22"/>
          <w:szCs w:val="22"/>
        </w:rPr>
        <w:t xml:space="preserve"> according to </w:t>
      </w:r>
      <w:r>
        <w:rPr>
          <w:rFonts w:asciiTheme="minorHAnsi" w:hAnsiTheme="minorHAnsi" w:cs="Georgia"/>
          <w:sz w:val="22"/>
          <w:szCs w:val="22"/>
        </w:rPr>
        <w:t>the terms of the legal documents</w:t>
      </w:r>
      <w:r w:rsidRPr="00A33B80">
        <w:rPr>
          <w:rFonts w:asciiTheme="minorHAnsi" w:hAnsiTheme="minorHAnsi" w:cs="Georgia"/>
          <w:sz w:val="22"/>
          <w:szCs w:val="22"/>
        </w:rPr>
        <w:t xml:space="preserve">. </w:t>
      </w:r>
      <w:r>
        <w:rPr>
          <w:rFonts w:asciiTheme="minorHAnsi" w:hAnsiTheme="minorHAnsi" w:cs="Georgia"/>
          <w:sz w:val="22"/>
          <w:szCs w:val="22"/>
        </w:rPr>
        <w:t xml:space="preserve">Awardees </w:t>
      </w:r>
      <w:r w:rsidRPr="00A33B80">
        <w:rPr>
          <w:rFonts w:asciiTheme="minorHAnsi" w:hAnsiTheme="minorHAnsi" w:cs="Georgia"/>
          <w:sz w:val="22"/>
          <w:szCs w:val="22"/>
        </w:rPr>
        <w:t xml:space="preserve">will receive the first installment immediately following the </w:t>
      </w:r>
      <w:r>
        <w:rPr>
          <w:rFonts w:asciiTheme="minorHAnsi" w:hAnsiTheme="minorHAnsi" w:cs="Georgia"/>
          <w:sz w:val="22"/>
          <w:szCs w:val="22"/>
        </w:rPr>
        <w:t>execution</w:t>
      </w:r>
      <w:r w:rsidRPr="00A33B80">
        <w:rPr>
          <w:rFonts w:asciiTheme="minorHAnsi" w:hAnsiTheme="minorHAnsi" w:cs="Georgia"/>
          <w:sz w:val="22"/>
          <w:szCs w:val="22"/>
        </w:rPr>
        <w:t xml:space="preserve"> of </w:t>
      </w:r>
      <w:r>
        <w:rPr>
          <w:rFonts w:asciiTheme="minorHAnsi" w:hAnsiTheme="minorHAnsi" w:cs="Georgia"/>
          <w:sz w:val="22"/>
          <w:szCs w:val="22"/>
        </w:rPr>
        <w:t>legal documents</w:t>
      </w:r>
      <w:r w:rsidRPr="00A33B80">
        <w:rPr>
          <w:rFonts w:asciiTheme="minorHAnsi" w:hAnsiTheme="minorHAnsi" w:cs="Georgia"/>
          <w:sz w:val="22"/>
          <w:szCs w:val="22"/>
        </w:rPr>
        <w:t xml:space="preserve">, and subsequent installments will be transmitted after </w:t>
      </w:r>
      <w:r>
        <w:rPr>
          <w:rFonts w:asciiTheme="minorHAnsi" w:hAnsiTheme="minorHAnsi" w:cs="Georgia"/>
          <w:sz w:val="22"/>
          <w:szCs w:val="22"/>
        </w:rPr>
        <w:t xml:space="preserve">milestone </w:t>
      </w:r>
      <w:r w:rsidRPr="00A33B80">
        <w:rPr>
          <w:rFonts w:asciiTheme="minorHAnsi" w:hAnsiTheme="minorHAnsi" w:cs="Georgia"/>
          <w:sz w:val="22"/>
          <w:szCs w:val="22"/>
        </w:rPr>
        <w:t>progress reports are received and approved</w:t>
      </w:r>
      <w:r>
        <w:rPr>
          <w:rFonts w:asciiTheme="minorHAnsi" w:hAnsiTheme="minorHAnsi" w:cs="Georgia"/>
          <w:sz w:val="22"/>
          <w:szCs w:val="22"/>
        </w:rPr>
        <w:t>, and approved milestones met</w:t>
      </w:r>
      <w:r w:rsidRPr="00A33B80">
        <w:rPr>
          <w:rFonts w:asciiTheme="minorHAnsi" w:hAnsiTheme="minorHAnsi" w:cs="Georgia"/>
          <w:sz w:val="22"/>
          <w:szCs w:val="22"/>
        </w:rPr>
        <w:t xml:space="preserve">. </w:t>
      </w:r>
      <w:r>
        <w:rPr>
          <w:rFonts w:asciiTheme="minorHAnsi" w:hAnsiTheme="minorHAnsi" w:cs="Georgia"/>
          <w:sz w:val="22"/>
          <w:szCs w:val="22"/>
        </w:rPr>
        <w:t xml:space="preserve">Milestone report templates can be found at </w:t>
      </w:r>
      <w:hyperlink r:id="rId20" w:history="1">
        <w:r w:rsidR="00FC0DB1" w:rsidRPr="008872CA">
          <w:rPr>
            <w:rStyle w:val="Hyperlink"/>
            <w:rFonts w:asciiTheme="minorHAnsi" w:hAnsiTheme="minorHAnsi" w:cstheme="minorHAnsi"/>
            <w:sz w:val="22"/>
            <w:szCs w:val="22"/>
          </w:rPr>
          <w:t>http://ctinnovations.com/cbif</w:t>
        </w:r>
      </w:hyperlink>
      <w:r w:rsidR="004A6F92">
        <w:rPr>
          <w:rFonts w:asciiTheme="minorHAnsi" w:hAnsiTheme="minorHAnsi" w:cstheme="minorHAnsi"/>
          <w:sz w:val="22"/>
          <w:szCs w:val="22"/>
        </w:rPr>
        <w:t xml:space="preserve">. </w:t>
      </w:r>
      <w:r>
        <w:rPr>
          <w:rFonts w:asciiTheme="minorHAnsi" w:hAnsiTheme="minorHAnsi" w:cs="Georgia"/>
          <w:sz w:val="22"/>
          <w:szCs w:val="22"/>
        </w:rPr>
        <w:t>See additional reporting guideli</w:t>
      </w:r>
      <w:r w:rsidR="007C1F7C">
        <w:rPr>
          <w:rFonts w:asciiTheme="minorHAnsi" w:hAnsiTheme="minorHAnsi" w:cs="Georgia"/>
          <w:sz w:val="22"/>
          <w:szCs w:val="22"/>
        </w:rPr>
        <w:t>nes in the “Documents” section.</w:t>
      </w:r>
    </w:p>
    <w:p w:rsidR="00B03681" w:rsidRPr="00A33B80" w:rsidRDefault="00B03681" w:rsidP="00385229">
      <w:pPr>
        <w:pStyle w:val="boldtype"/>
        <w:widowControl w:val="0"/>
        <w:spacing w:before="0" w:after="0"/>
        <w:rPr>
          <w:rFonts w:asciiTheme="minorHAnsi" w:hAnsiTheme="minorHAnsi" w:cs="Georgia"/>
          <w:color w:val="000080"/>
          <w:sz w:val="22"/>
          <w:szCs w:val="22"/>
        </w:rPr>
      </w:pPr>
    </w:p>
    <w:p w:rsidR="00B03681" w:rsidRPr="00F514E0" w:rsidRDefault="00186573" w:rsidP="00F514E0">
      <w:pPr>
        <w:pStyle w:val="boldtype"/>
        <w:widowControl w:val="0"/>
        <w:spacing w:before="0" w:after="0"/>
        <w:ind w:left="720"/>
        <w:rPr>
          <w:rFonts w:asciiTheme="minorHAnsi" w:hAnsiTheme="minorHAnsi" w:cs="Georgia"/>
          <w:b w:val="0"/>
          <w:i/>
          <w:color w:val="000080"/>
          <w:sz w:val="22"/>
          <w:szCs w:val="22"/>
        </w:rPr>
      </w:pPr>
      <w:r w:rsidRPr="00F514E0">
        <w:rPr>
          <w:rFonts w:asciiTheme="minorHAnsi" w:hAnsiTheme="minorHAnsi" w:cs="Georgia"/>
          <w:b w:val="0"/>
          <w:i/>
          <w:color w:val="000080"/>
          <w:sz w:val="22"/>
          <w:szCs w:val="22"/>
        </w:rPr>
        <w:t>Audit of Funds</w:t>
      </w:r>
    </w:p>
    <w:p w:rsidR="00B03681" w:rsidRPr="00FF4269" w:rsidRDefault="00186573" w:rsidP="00F514E0">
      <w:pPr>
        <w:pStyle w:val="boldtype"/>
        <w:widowControl w:val="0"/>
        <w:spacing w:before="0" w:after="0"/>
        <w:ind w:left="720"/>
        <w:rPr>
          <w:rFonts w:asciiTheme="minorHAnsi" w:hAnsiTheme="minorHAnsi"/>
          <w:color w:val="000080"/>
          <w:sz w:val="22"/>
        </w:rPr>
      </w:pPr>
      <w:r w:rsidRPr="00A33B80">
        <w:rPr>
          <w:rFonts w:asciiTheme="minorHAnsi" w:hAnsiTheme="minorHAnsi"/>
          <w:b w:val="0"/>
          <w:sz w:val="22"/>
          <w:szCs w:val="22"/>
        </w:rPr>
        <w:t xml:space="preserve">Expenditures by </w:t>
      </w:r>
      <w:r w:rsidR="0061352A">
        <w:rPr>
          <w:rFonts w:asciiTheme="minorHAnsi" w:hAnsiTheme="minorHAnsi"/>
          <w:b w:val="0"/>
          <w:sz w:val="22"/>
          <w:szCs w:val="22"/>
        </w:rPr>
        <w:t xml:space="preserve">awardees </w:t>
      </w:r>
      <w:r w:rsidRPr="00A33B80">
        <w:rPr>
          <w:rFonts w:asciiTheme="minorHAnsi" w:hAnsiTheme="minorHAnsi"/>
          <w:b w:val="0"/>
          <w:sz w:val="22"/>
          <w:szCs w:val="22"/>
        </w:rPr>
        <w:t>may be subject to audit</w:t>
      </w:r>
      <w:r w:rsidRPr="002C28D3">
        <w:rPr>
          <w:rFonts w:asciiTheme="minorHAnsi" w:hAnsiTheme="minorHAnsi"/>
          <w:b w:val="0"/>
          <w:sz w:val="22"/>
          <w:szCs w:val="22"/>
        </w:rPr>
        <w:t xml:space="preserve">. </w:t>
      </w:r>
      <w:r w:rsidR="001E1BB1" w:rsidRPr="002C28D3">
        <w:rPr>
          <w:rFonts w:asciiTheme="minorHAnsi" w:hAnsiTheme="minorHAnsi"/>
          <w:b w:val="0"/>
          <w:sz w:val="22"/>
          <w:szCs w:val="22"/>
        </w:rPr>
        <w:t xml:space="preserve">It is the responsibility of the awardee to keep accurate and appropriate records and </w:t>
      </w:r>
      <w:r w:rsidR="00C86246" w:rsidRPr="002C28D3">
        <w:rPr>
          <w:rFonts w:asciiTheme="minorHAnsi" w:hAnsiTheme="minorHAnsi"/>
          <w:b w:val="0"/>
          <w:sz w:val="22"/>
          <w:szCs w:val="22"/>
        </w:rPr>
        <w:t xml:space="preserve">pertinent </w:t>
      </w:r>
      <w:r w:rsidR="001E1BB1" w:rsidRPr="002C28D3">
        <w:rPr>
          <w:rFonts w:asciiTheme="minorHAnsi" w:hAnsiTheme="minorHAnsi"/>
          <w:b w:val="0"/>
          <w:sz w:val="22"/>
          <w:szCs w:val="22"/>
        </w:rPr>
        <w:t>receipts.</w:t>
      </w:r>
      <w:r w:rsidR="001E1BB1">
        <w:rPr>
          <w:rFonts w:asciiTheme="minorHAnsi" w:hAnsiTheme="minorHAnsi"/>
          <w:b w:val="0"/>
          <w:sz w:val="22"/>
          <w:szCs w:val="22"/>
        </w:rPr>
        <w:t xml:space="preserve">  </w:t>
      </w:r>
      <w:r w:rsidRPr="00A33B80">
        <w:rPr>
          <w:rFonts w:asciiTheme="minorHAnsi" w:hAnsiTheme="minorHAnsi"/>
          <w:b w:val="0"/>
          <w:sz w:val="22"/>
          <w:szCs w:val="22"/>
        </w:rPr>
        <w:t xml:space="preserve">Entities submitting </w:t>
      </w:r>
      <w:r w:rsidR="00D44C18">
        <w:rPr>
          <w:rFonts w:asciiTheme="minorHAnsi" w:hAnsiTheme="minorHAnsi"/>
          <w:b w:val="0"/>
          <w:sz w:val="22"/>
          <w:szCs w:val="22"/>
        </w:rPr>
        <w:t xml:space="preserve">a </w:t>
      </w:r>
      <w:r w:rsidR="00F4017B">
        <w:rPr>
          <w:rFonts w:asciiTheme="minorHAnsi" w:hAnsiTheme="minorHAnsi"/>
          <w:b w:val="0"/>
          <w:sz w:val="22"/>
          <w:szCs w:val="22"/>
        </w:rPr>
        <w:t>request</w:t>
      </w:r>
      <w:r w:rsidR="00F4017B" w:rsidRPr="00A33B80">
        <w:rPr>
          <w:rFonts w:asciiTheme="minorHAnsi" w:hAnsiTheme="minorHAnsi"/>
          <w:b w:val="0"/>
          <w:sz w:val="22"/>
          <w:szCs w:val="22"/>
        </w:rPr>
        <w:t xml:space="preserve"> </w:t>
      </w:r>
      <w:r w:rsidRPr="00A33B80">
        <w:rPr>
          <w:rFonts w:asciiTheme="minorHAnsi" w:hAnsiTheme="minorHAnsi"/>
          <w:b w:val="0"/>
          <w:sz w:val="22"/>
          <w:szCs w:val="22"/>
        </w:rPr>
        <w:t>for funding must agree to cooperate by providing information for audit and a full review of the project.</w:t>
      </w:r>
    </w:p>
    <w:p w:rsidR="00D87DB7" w:rsidRPr="00FF4269" w:rsidRDefault="00D87DB7" w:rsidP="00FF4269">
      <w:pPr>
        <w:widowControl w:val="0"/>
        <w:ind w:left="720"/>
        <w:rPr>
          <w:rFonts w:asciiTheme="minorHAnsi" w:hAnsiTheme="minorHAnsi"/>
          <w:sz w:val="22"/>
        </w:rPr>
      </w:pPr>
    </w:p>
    <w:p w:rsidR="00F514E0" w:rsidRPr="00F514E0" w:rsidRDefault="00F514E0" w:rsidP="00F514E0">
      <w:pPr>
        <w:pStyle w:val="boldtype"/>
        <w:widowControl w:val="0"/>
        <w:spacing w:before="0" w:after="0"/>
        <w:ind w:left="720"/>
        <w:rPr>
          <w:rFonts w:asciiTheme="minorHAnsi" w:hAnsiTheme="minorHAnsi" w:cs="Georgia"/>
          <w:b w:val="0"/>
          <w:i/>
          <w:color w:val="000080"/>
          <w:sz w:val="22"/>
          <w:szCs w:val="22"/>
        </w:rPr>
      </w:pPr>
      <w:r w:rsidRPr="00F514E0">
        <w:rPr>
          <w:rFonts w:asciiTheme="minorHAnsi" w:hAnsiTheme="minorHAnsi" w:cs="Georgia"/>
          <w:b w:val="0"/>
          <w:i/>
          <w:color w:val="000080"/>
          <w:sz w:val="22"/>
          <w:szCs w:val="22"/>
        </w:rPr>
        <w:t>Funding Transfer</w:t>
      </w:r>
    </w:p>
    <w:p w:rsidR="00F514E0" w:rsidRPr="00A33B80" w:rsidRDefault="00F514E0" w:rsidP="00F514E0">
      <w:pPr>
        <w:widowControl w:val="0"/>
        <w:ind w:left="720"/>
        <w:rPr>
          <w:rFonts w:asciiTheme="minorHAnsi" w:hAnsiTheme="minorHAnsi" w:cs="Georgia"/>
          <w:sz w:val="22"/>
          <w:szCs w:val="22"/>
        </w:rPr>
      </w:pPr>
      <w:r w:rsidRPr="00A33B80">
        <w:rPr>
          <w:rFonts w:asciiTheme="minorHAnsi" w:hAnsiTheme="minorHAnsi" w:cs="Georgia"/>
          <w:sz w:val="22"/>
          <w:szCs w:val="22"/>
        </w:rPr>
        <w:t xml:space="preserve">Funding cannot be transferred from the </w:t>
      </w:r>
      <w:r w:rsidR="00CB2D90" w:rsidRPr="00A33B80">
        <w:rPr>
          <w:rFonts w:asciiTheme="minorHAnsi" w:hAnsiTheme="minorHAnsi" w:cs="Georgia"/>
          <w:sz w:val="22"/>
          <w:szCs w:val="22"/>
        </w:rPr>
        <w:t>instit</w:t>
      </w:r>
      <w:r w:rsidR="00CB2D90">
        <w:rPr>
          <w:rFonts w:asciiTheme="minorHAnsi" w:hAnsiTheme="minorHAnsi" w:cs="Georgia"/>
          <w:sz w:val="22"/>
          <w:szCs w:val="22"/>
        </w:rPr>
        <w:t>ution</w:t>
      </w:r>
      <w:r w:rsidRPr="00A33B80">
        <w:rPr>
          <w:rFonts w:asciiTheme="minorHAnsi" w:hAnsiTheme="minorHAnsi" w:cs="Georgia"/>
          <w:sz w:val="22"/>
          <w:szCs w:val="22"/>
        </w:rPr>
        <w:t xml:space="preserve"> except when the </w:t>
      </w:r>
      <w:r w:rsidR="005B2D82">
        <w:rPr>
          <w:rFonts w:asciiTheme="minorHAnsi" w:hAnsiTheme="minorHAnsi" w:cs="Georgia"/>
          <w:sz w:val="22"/>
          <w:szCs w:val="22"/>
        </w:rPr>
        <w:t>awardee</w:t>
      </w:r>
      <w:r w:rsidR="005B2D82" w:rsidRPr="00A33B80">
        <w:rPr>
          <w:rFonts w:asciiTheme="minorHAnsi" w:hAnsiTheme="minorHAnsi" w:cs="Georgia"/>
          <w:sz w:val="22"/>
          <w:szCs w:val="22"/>
        </w:rPr>
        <w:t xml:space="preserve"> </w:t>
      </w:r>
      <w:r w:rsidRPr="00A33B80">
        <w:rPr>
          <w:rFonts w:asciiTheme="minorHAnsi" w:hAnsiTheme="minorHAnsi" w:cs="Georgia"/>
          <w:sz w:val="22"/>
          <w:szCs w:val="22"/>
        </w:rPr>
        <w:t xml:space="preserve">moves to another eligible entity within Connecticut and the transfer receives the prior approval of the Advisory Committee in accordance with the terms specified in the </w:t>
      </w:r>
      <w:r>
        <w:rPr>
          <w:rFonts w:asciiTheme="minorHAnsi" w:hAnsiTheme="minorHAnsi" w:cs="Georgia"/>
          <w:sz w:val="22"/>
          <w:szCs w:val="22"/>
        </w:rPr>
        <w:t>legal documents</w:t>
      </w:r>
      <w:r w:rsidRPr="00A33B80">
        <w:rPr>
          <w:rFonts w:asciiTheme="minorHAnsi" w:hAnsiTheme="minorHAnsi" w:cs="Georgia"/>
          <w:sz w:val="22"/>
          <w:szCs w:val="22"/>
        </w:rPr>
        <w:t>.</w:t>
      </w:r>
    </w:p>
    <w:p w:rsidR="00B03681" w:rsidRPr="00A33B80" w:rsidRDefault="00B03681" w:rsidP="00385229">
      <w:pPr>
        <w:pStyle w:val="boldtype"/>
        <w:widowControl w:val="0"/>
        <w:spacing w:before="0" w:after="0"/>
        <w:ind w:left="144"/>
        <w:rPr>
          <w:rFonts w:asciiTheme="minorHAnsi" w:hAnsiTheme="minorHAnsi" w:cs="Georgia"/>
          <w:b w:val="0"/>
          <w:bCs w:val="0"/>
          <w:color w:val="000080"/>
          <w:sz w:val="22"/>
          <w:szCs w:val="22"/>
        </w:rPr>
      </w:pPr>
    </w:p>
    <w:p w:rsidR="00B03681" w:rsidRPr="00FF4269" w:rsidRDefault="00F4017B" w:rsidP="00FF4269">
      <w:pPr>
        <w:pStyle w:val="boldtype0"/>
        <w:widowControl w:val="0"/>
        <w:spacing w:before="0" w:beforeAutospacing="0" w:after="0" w:afterAutospacing="0"/>
        <w:rPr>
          <w:rStyle w:val="Strong"/>
          <w:rFonts w:asciiTheme="minorHAnsi" w:hAnsiTheme="minorHAnsi"/>
          <w:color w:val="000080"/>
          <w:sz w:val="22"/>
        </w:rPr>
      </w:pPr>
      <w:r w:rsidRPr="00FF4269">
        <w:rPr>
          <w:rStyle w:val="Strong"/>
          <w:rFonts w:asciiTheme="minorHAnsi" w:hAnsiTheme="minorHAnsi"/>
          <w:color w:val="000080"/>
          <w:sz w:val="22"/>
        </w:rPr>
        <w:t>Administration</w:t>
      </w:r>
      <w:r>
        <w:rPr>
          <w:rStyle w:val="Strong"/>
          <w:rFonts w:asciiTheme="minorHAnsi" w:hAnsiTheme="minorHAnsi" w:cs="Georgia"/>
          <w:color w:val="000080"/>
          <w:sz w:val="22"/>
          <w:szCs w:val="22"/>
        </w:rPr>
        <w:t xml:space="preserve"> and Milestone</w:t>
      </w:r>
      <w:r w:rsidRPr="00A33B80">
        <w:rPr>
          <w:rStyle w:val="Strong"/>
          <w:rFonts w:asciiTheme="minorHAnsi" w:hAnsiTheme="minorHAnsi" w:cs="Georgia"/>
          <w:color w:val="000080"/>
          <w:sz w:val="22"/>
          <w:szCs w:val="22"/>
        </w:rPr>
        <w:t xml:space="preserve"> </w:t>
      </w:r>
      <w:r w:rsidR="00186573" w:rsidRPr="00A33B80">
        <w:rPr>
          <w:rStyle w:val="Strong"/>
          <w:rFonts w:asciiTheme="minorHAnsi" w:hAnsiTheme="minorHAnsi" w:cs="Georgia"/>
          <w:color w:val="000080"/>
          <w:sz w:val="22"/>
          <w:szCs w:val="22"/>
        </w:rPr>
        <w:t>Reports</w:t>
      </w:r>
    </w:p>
    <w:p w:rsidR="00D80EFD" w:rsidRPr="00D80EFD" w:rsidRDefault="00F4017B" w:rsidP="006331B7">
      <w:pPr>
        <w:widowControl w:val="0"/>
        <w:rPr>
          <w:rFonts w:asciiTheme="minorHAnsi" w:hAnsiTheme="minorHAnsi" w:cstheme="minorHAnsi"/>
          <w:sz w:val="22"/>
          <w:szCs w:val="22"/>
        </w:rPr>
      </w:pPr>
      <w:r w:rsidRPr="00A33B80">
        <w:rPr>
          <w:rFonts w:asciiTheme="minorHAnsi" w:hAnsiTheme="minorHAnsi" w:cs="Georgia"/>
          <w:sz w:val="22"/>
          <w:szCs w:val="22"/>
        </w:rPr>
        <w:t xml:space="preserve">Responsibility for general supervision of all activities rests with the </w:t>
      </w:r>
      <w:r w:rsidR="00A57415" w:rsidRPr="00A33B80">
        <w:rPr>
          <w:rFonts w:asciiTheme="minorHAnsi" w:hAnsiTheme="minorHAnsi" w:cs="Georgia"/>
          <w:sz w:val="22"/>
          <w:szCs w:val="22"/>
        </w:rPr>
        <w:t xml:space="preserve">institution. </w:t>
      </w:r>
      <w:r w:rsidR="00A57415">
        <w:rPr>
          <w:rFonts w:asciiTheme="minorHAnsi" w:hAnsiTheme="minorHAnsi" w:cstheme="minorHAnsi"/>
          <w:sz w:val="22"/>
          <w:szCs w:val="22"/>
        </w:rPr>
        <w:t>Principal Investigators</w:t>
      </w:r>
      <w:r w:rsidR="00D80EFD" w:rsidRPr="00D80EFD">
        <w:rPr>
          <w:rFonts w:asciiTheme="minorHAnsi" w:hAnsiTheme="minorHAnsi" w:cstheme="minorHAnsi"/>
          <w:sz w:val="22"/>
          <w:szCs w:val="22"/>
        </w:rPr>
        <w:t xml:space="preserve"> are required to submit </w:t>
      </w:r>
      <w:r w:rsidR="004336D2">
        <w:rPr>
          <w:rFonts w:asciiTheme="minorHAnsi" w:hAnsiTheme="minorHAnsi" w:cstheme="minorHAnsi"/>
          <w:bCs/>
          <w:sz w:val="22"/>
          <w:szCs w:val="22"/>
        </w:rPr>
        <w:t>Bioscience</w:t>
      </w:r>
      <w:r w:rsidR="004336D2" w:rsidRPr="0064268C">
        <w:rPr>
          <w:rFonts w:asciiTheme="minorHAnsi" w:hAnsiTheme="minorHAnsi" w:cstheme="minorHAnsi"/>
          <w:bCs/>
          <w:sz w:val="22"/>
          <w:szCs w:val="22"/>
        </w:rPr>
        <w:t xml:space="preserve"> </w:t>
      </w:r>
      <w:r w:rsidR="00DB0441" w:rsidRPr="0064268C">
        <w:rPr>
          <w:rFonts w:asciiTheme="minorHAnsi" w:hAnsiTheme="minorHAnsi" w:cstheme="minorHAnsi"/>
          <w:bCs/>
          <w:sz w:val="22"/>
          <w:szCs w:val="22"/>
        </w:rPr>
        <w:t xml:space="preserve">milestone progress reports </w:t>
      </w:r>
      <w:r w:rsidR="00D97F9D" w:rsidRPr="0064268C">
        <w:rPr>
          <w:rFonts w:asciiTheme="minorHAnsi" w:hAnsiTheme="minorHAnsi" w:cstheme="minorHAnsi"/>
          <w:bCs/>
          <w:sz w:val="22"/>
          <w:szCs w:val="22"/>
        </w:rPr>
        <w:t>utilizing the required reporting template</w:t>
      </w:r>
      <w:r w:rsidR="00D80EFD" w:rsidRPr="00FF4269">
        <w:rPr>
          <w:rFonts w:asciiTheme="minorHAnsi" w:hAnsiTheme="minorHAnsi"/>
          <w:color w:val="008000"/>
          <w:sz w:val="22"/>
        </w:rPr>
        <w:t>.</w:t>
      </w:r>
      <w:r w:rsidR="00D80EFD" w:rsidRPr="00D80EFD">
        <w:rPr>
          <w:rFonts w:asciiTheme="minorHAnsi" w:hAnsiTheme="minorHAnsi" w:cstheme="minorHAnsi"/>
          <w:b/>
          <w:bCs/>
          <w:color w:val="008000"/>
          <w:sz w:val="22"/>
          <w:szCs w:val="22"/>
        </w:rPr>
        <w:t xml:space="preserve">  </w:t>
      </w:r>
      <w:r w:rsidR="00D80EFD" w:rsidRPr="00D80EFD">
        <w:rPr>
          <w:rFonts w:asciiTheme="minorHAnsi" w:hAnsiTheme="minorHAnsi" w:cstheme="minorHAnsi"/>
          <w:sz w:val="22"/>
          <w:szCs w:val="22"/>
        </w:rPr>
        <w:t>Reports shall:</w:t>
      </w:r>
    </w:p>
    <w:p w:rsidR="00D80EFD" w:rsidRPr="00D80EFD" w:rsidRDefault="00D80EFD" w:rsidP="008F5CB4">
      <w:pPr>
        <w:numPr>
          <w:ilvl w:val="0"/>
          <w:numId w:val="1"/>
        </w:numPr>
        <w:rPr>
          <w:rFonts w:asciiTheme="minorHAnsi" w:hAnsiTheme="minorHAnsi" w:cstheme="minorHAnsi"/>
          <w:sz w:val="22"/>
          <w:szCs w:val="22"/>
        </w:rPr>
      </w:pPr>
      <w:r w:rsidRPr="00D80EFD">
        <w:rPr>
          <w:rFonts w:asciiTheme="minorHAnsi" w:hAnsiTheme="minorHAnsi" w:cstheme="minorHAnsi"/>
          <w:sz w:val="22"/>
          <w:szCs w:val="22"/>
        </w:rPr>
        <w:t xml:space="preserve">summarize activity </w:t>
      </w:r>
      <w:r w:rsidR="00D97F9D">
        <w:rPr>
          <w:rFonts w:asciiTheme="minorHAnsi" w:hAnsiTheme="minorHAnsi" w:cstheme="minorHAnsi"/>
          <w:sz w:val="22"/>
          <w:szCs w:val="22"/>
        </w:rPr>
        <w:t xml:space="preserve">and progress </w:t>
      </w:r>
      <w:r w:rsidRPr="00D80EFD">
        <w:rPr>
          <w:rFonts w:asciiTheme="minorHAnsi" w:hAnsiTheme="minorHAnsi" w:cstheme="minorHAnsi"/>
          <w:sz w:val="22"/>
          <w:szCs w:val="22"/>
        </w:rPr>
        <w:t>during the period</w:t>
      </w:r>
      <w:r w:rsidR="00D97F9D">
        <w:rPr>
          <w:rFonts w:asciiTheme="minorHAnsi" w:hAnsiTheme="minorHAnsi" w:cstheme="minorHAnsi"/>
          <w:sz w:val="22"/>
          <w:szCs w:val="22"/>
        </w:rPr>
        <w:t xml:space="preserve"> for the milestone achieved</w:t>
      </w:r>
      <w:r w:rsidRPr="001C5CB6">
        <w:rPr>
          <w:rFonts w:asciiTheme="minorHAnsi" w:hAnsiTheme="minorHAnsi" w:cstheme="minorHAnsi"/>
          <w:sz w:val="22"/>
          <w:szCs w:val="22"/>
        </w:rPr>
        <w:t>;</w:t>
      </w:r>
    </w:p>
    <w:p w:rsidR="00BD276B" w:rsidRPr="00D80EFD" w:rsidRDefault="00BD276B" w:rsidP="008F5CB4">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actual milestone metrics as described in the </w:t>
      </w:r>
      <w:r w:rsidR="002A68B7">
        <w:rPr>
          <w:rFonts w:asciiTheme="minorHAnsi" w:hAnsiTheme="minorHAnsi" w:cstheme="minorHAnsi"/>
          <w:sz w:val="22"/>
          <w:szCs w:val="22"/>
        </w:rPr>
        <w:t>agreement(s)</w:t>
      </w:r>
    </w:p>
    <w:p w:rsidR="00D80EFD" w:rsidRPr="00D80EFD" w:rsidRDefault="00D80EFD" w:rsidP="008F5CB4">
      <w:pPr>
        <w:numPr>
          <w:ilvl w:val="0"/>
          <w:numId w:val="1"/>
        </w:numPr>
        <w:rPr>
          <w:rFonts w:asciiTheme="minorHAnsi" w:hAnsiTheme="minorHAnsi" w:cstheme="minorHAnsi"/>
          <w:sz w:val="22"/>
          <w:szCs w:val="22"/>
        </w:rPr>
      </w:pPr>
      <w:r w:rsidRPr="00D80EFD">
        <w:rPr>
          <w:rFonts w:asciiTheme="minorHAnsi" w:hAnsiTheme="minorHAnsi" w:cstheme="minorHAnsi"/>
          <w:sz w:val="22"/>
          <w:szCs w:val="22"/>
        </w:rPr>
        <w:t>identify any significant scientific developments and all invention and intellectual property disclosures;</w:t>
      </w:r>
    </w:p>
    <w:p w:rsidR="00D80EFD" w:rsidRPr="00D80EFD" w:rsidRDefault="00D80EFD" w:rsidP="008F5CB4">
      <w:pPr>
        <w:numPr>
          <w:ilvl w:val="0"/>
          <w:numId w:val="1"/>
        </w:numPr>
        <w:rPr>
          <w:rFonts w:asciiTheme="minorHAnsi" w:hAnsiTheme="minorHAnsi" w:cstheme="minorHAnsi"/>
          <w:sz w:val="22"/>
          <w:szCs w:val="22"/>
        </w:rPr>
      </w:pPr>
      <w:r w:rsidRPr="00D80EFD">
        <w:rPr>
          <w:rFonts w:asciiTheme="minorHAnsi" w:hAnsiTheme="minorHAnsi" w:cstheme="minorHAnsi"/>
          <w:sz w:val="22"/>
          <w:szCs w:val="22"/>
        </w:rPr>
        <w:t>describe collaborative work</w:t>
      </w:r>
      <w:r w:rsidR="009F6870">
        <w:rPr>
          <w:rFonts w:asciiTheme="minorHAnsi" w:hAnsiTheme="minorHAnsi" w:cstheme="minorHAnsi"/>
          <w:sz w:val="22"/>
          <w:szCs w:val="22"/>
        </w:rPr>
        <w:t>, strategic partnerships</w:t>
      </w:r>
      <w:r w:rsidRPr="00D80EFD">
        <w:rPr>
          <w:rFonts w:asciiTheme="minorHAnsi" w:hAnsiTheme="minorHAnsi" w:cstheme="minorHAnsi"/>
          <w:sz w:val="22"/>
          <w:szCs w:val="22"/>
        </w:rPr>
        <w:t>;</w:t>
      </w:r>
    </w:p>
    <w:p w:rsidR="001C5CB6" w:rsidRDefault="00D80EFD" w:rsidP="008F5CB4">
      <w:pPr>
        <w:numPr>
          <w:ilvl w:val="0"/>
          <w:numId w:val="1"/>
        </w:numPr>
        <w:rPr>
          <w:rFonts w:asciiTheme="minorHAnsi" w:hAnsiTheme="minorHAnsi" w:cstheme="minorHAnsi"/>
          <w:sz w:val="22"/>
          <w:szCs w:val="22"/>
        </w:rPr>
      </w:pPr>
      <w:r w:rsidRPr="00D80EFD">
        <w:rPr>
          <w:rFonts w:asciiTheme="minorHAnsi" w:hAnsiTheme="minorHAnsi" w:cstheme="minorHAnsi"/>
          <w:sz w:val="22"/>
          <w:szCs w:val="22"/>
        </w:rPr>
        <w:t xml:space="preserve">describe any problems encountered; </w:t>
      </w:r>
    </w:p>
    <w:p w:rsidR="00D80EFD" w:rsidRPr="00D80EFD" w:rsidRDefault="00C13086" w:rsidP="008F5CB4">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include </w:t>
      </w:r>
      <w:r w:rsidR="001C5CB6">
        <w:rPr>
          <w:rFonts w:asciiTheme="minorHAnsi" w:hAnsiTheme="minorHAnsi" w:cstheme="minorHAnsi"/>
          <w:sz w:val="22"/>
          <w:szCs w:val="22"/>
        </w:rPr>
        <w:t xml:space="preserve">a list of publications; </w:t>
      </w:r>
      <w:r w:rsidR="00D80EFD" w:rsidRPr="00D80EFD">
        <w:rPr>
          <w:rFonts w:asciiTheme="minorHAnsi" w:hAnsiTheme="minorHAnsi" w:cstheme="minorHAnsi"/>
          <w:sz w:val="22"/>
          <w:szCs w:val="22"/>
        </w:rPr>
        <w:t>and</w:t>
      </w:r>
    </w:p>
    <w:p w:rsidR="00D80EFD" w:rsidRPr="00D80EFD" w:rsidRDefault="00D80EFD" w:rsidP="008F5CB4">
      <w:pPr>
        <w:numPr>
          <w:ilvl w:val="0"/>
          <w:numId w:val="1"/>
        </w:numPr>
        <w:rPr>
          <w:rFonts w:asciiTheme="minorHAnsi" w:hAnsiTheme="minorHAnsi" w:cstheme="minorHAnsi"/>
          <w:sz w:val="22"/>
          <w:szCs w:val="22"/>
        </w:rPr>
      </w:pPr>
      <w:r w:rsidRPr="00D80EFD">
        <w:rPr>
          <w:rFonts w:asciiTheme="minorHAnsi" w:hAnsiTheme="minorHAnsi" w:cstheme="minorHAnsi"/>
          <w:sz w:val="22"/>
          <w:szCs w:val="22"/>
        </w:rPr>
        <w:t>include a detailed summary in lay language suitable for the public and press</w:t>
      </w:r>
      <w:r w:rsidR="00BD276B">
        <w:rPr>
          <w:rFonts w:asciiTheme="minorHAnsi" w:hAnsiTheme="minorHAnsi" w:cstheme="minorHAnsi"/>
          <w:sz w:val="22"/>
          <w:szCs w:val="22"/>
        </w:rPr>
        <w:t>;</w:t>
      </w:r>
      <w:r w:rsidR="00F645C4">
        <w:rPr>
          <w:rFonts w:asciiTheme="minorHAnsi" w:hAnsiTheme="minorHAnsi" w:cstheme="minorHAnsi"/>
          <w:sz w:val="22"/>
          <w:szCs w:val="22"/>
        </w:rPr>
        <w:t xml:space="preserve"> Lay summaries should include</w:t>
      </w:r>
      <w:r w:rsidR="001C5CB6">
        <w:rPr>
          <w:rFonts w:asciiTheme="minorHAnsi" w:hAnsiTheme="minorHAnsi" w:cstheme="minorHAnsi"/>
          <w:sz w:val="22"/>
          <w:szCs w:val="22"/>
        </w:rPr>
        <w:t xml:space="preserve"> a brief introductory comment of the </w:t>
      </w:r>
      <w:r w:rsidR="009F6870">
        <w:rPr>
          <w:rFonts w:asciiTheme="minorHAnsi" w:hAnsiTheme="minorHAnsi" w:cstheme="minorHAnsi"/>
          <w:sz w:val="22"/>
          <w:szCs w:val="22"/>
        </w:rPr>
        <w:t>service/product/technology</w:t>
      </w:r>
      <w:r w:rsidR="001C5CB6">
        <w:rPr>
          <w:rFonts w:asciiTheme="minorHAnsi" w:hAnsiTheme="minorHAnsi" w:cstheme="minorHAnsi"/>
          <w:sz w:val="22"/>
          <w:szCs w:val="22"/>
        </w:rPr>
        <w:t xml:space="preserve"> being </w:t>
      </w:r>
      <w:r w:rsidR="008E1B61">
        <w:rPr>
          <w:rFonts w:asciiTheme="minorHAnsi" w:hAnsiTheme="minorHAnsi" w:cstheme="minorHAnsi"/>
          <w:sz w:val="22"/>
          <w:szCs w:val="22"/>
        </w:rPr>
        <w:t>worked upon</w:t>
      </w:r>
      <w:r w:rsidR="001C5CB6">
        <w:rPr>
          <w:rFonts w:asciiTheme="minorHAnsi" w:hAnsiTheme="minorHAnsi" w:cstheme="minorHAnsi"/>
          <w:sz w:val="22"/>
          <w:szCs w:val="22"/>
        </w:rPr>
        <w:t>,</w:t>
      </w:r>
      <w:r w:rsidR="00F645C4">
        <w:rPr>
          <w:rFonts w:asciiTheme="minorHAnsi" w:hAnsiTheme="minorHAnsi" w:cstheme="minorHAnsi"/>
          <w:sz w:val="22"/>
          <w:szCs w:val="22"/>
        </w:rPr>
        <w:t xml:space="preserve"> an explanation of the progress made, difficulties encountered, and the final results should be written for unde</w:t>
      </w:r>
      <w:r w:rsidR="009F6870">
        <w:rPr>
          <w:rFonts w:asciiTheme="minorHAnsi" w:hAnsiTheme="minorHAnsi" w:cstheme="minorHAnsi"/>
          <w:sz w:val="22"/>
          <w:szCs w:val="22"/>
        </w:rPr>
        <w:t>rstanding by the general public and</w:t>
      </w:r>
      <w:r w:rsidR="00F645C4">
        <w:rPr>
          <w:rFonts w:asciiTheme="minorHAnsi" w:hAnsiTheme="minorHAnsi" w:cstheme="minorHAnsi"/>
          <w:sz w:val="22"/>
          <w:szCs w:val="22"/>
        </w:rPr>
        <w:t xml:space="preserve"> the Advi</w:t>
      </w:r>
      <w:r w:rsidR="00FE1215">
        <w:rPr>
          <w:rFonts w:asciiTheme="minorHAnsi" w:hAnsiTheme="minorHAnsi" w:cstheme="minorHAnsi"/>
          <w:sz w:val="22"/>
          <w:szCs w:val="22"/>
        </w:rPr>
        <w:t xml:space="preserve">sory </w:t>
      </w:r>
      <w:r w:rsidR="00F645C4">
        <w:rPr>
          <w:rFonts w:asciiTheme="minorHAnsi" w:hAnsiTheme="minorHAnsi" w:cstheme="minorHAnsi"/>
          <w:sz w:val="22"/>
          <w:szCs w:val="22"/>
        </w:rPr>
        <w:t>Committee</w:t>
      </w:r>
      <w:r w:rsidR="009F6870">
        <w:rPr>
          <w:rFonts w:asciiTheme="minorHAnsi" w:hAnsiTheme="minorHAnsi" w:cstheme="minorHAnsi"/>
          <w:sz w:val="22"/>
          <w:szCs w:val="22"/>
        </w:rPr>
        <w:t>.</w:t>
      </w:r>
    </w:p>
    <w:p w:rsidR="00F341B7" w:rsidRPr="00F44B9D" w:rsidRDefault="00D80EFD" w:rsidP="00385229">
      <w:pPr>
        <w:rPr>
          <w:rFonts w:asciiTheme="minorHAnsi" w:eastAsiaTheme="minorHAnsi" w:hAnsiTheme="minorHAnsi" w:cstheme="minorHAnsi"/>
          <w:sz w:val="22"/>
          <w:szCs w:val="22"/>
        </w:rPr>
      </w:pPr>
      <w:r w:rsidRPr="00D80EFD">
        <w:rPr>
          <w:rFonts w:asciiTheme="minorHAnsi" w:hAnsiTheme="minorHAnsi" w:cstheme="minorHAnsi"/>
          <w:sz w:val="22"/>
          <w:szCs w:val="22"/>
        </w:rPr>
        <w:t> </w:t>
      </w:r>
    </w:p>
    <w:p w:rsidR="00F341B7" w:rsidRPr="00F2055F" w:rsidRDefault="00F341B7" w:rsidP="00385229">
      <w:pPr>
        <w:pStyle w:val="boldtype"/>
        <w:widowControl w:val="0"/>
        <w:spacing w:before="0" w:after="0"/>
        <w:rPr>
          <w:rFonts w:asciiTheme="minorHAnsi" w:hAnsiTheme="minorHAnsi" w:cs="Georgia"/>
          <w:sz w:val="22"/>
          <w:szCs w:val="22"/>
        </w:rPr>
      </w:pPr>
      <w:r>
        <w:rPr>
          <w:rFonts w:asciiTheme="minorHAnsi" w:hAnsiTheme="minorHAnsi" w:cs="Georgia"/>
          <w:sz w:val="22"/>
          <w:szCs w:val="22"/>
        </w:rPr>
        <w:t xml:space="preserve">REQUIRED REPORTING TEMPLATES WITH NECESSARY INFORMATION </w:t>
      </w:r>
      <w:r w:rsidR="00D97F9D">
        <w:rPr>
          <w:rFonts w:asciiTheme="minorHAnsi" w:hAnsiTheme="minorHAnsi" w:cs="Georgia"/>
          <w:sz w:val="22"/>
          <w:szCs w:val="22"/>
        </w:rPr>
        <w:t>ARE</w:t>
      </w:r>
      <w:r w:rsidR="008E1B61">
        <w:rPr>
          <w:rFonts w:asciiTheme="minorHAnsi" w:hAnsiTheme="minorHAnsi" w:cs="Georgia"/>
          <w:sz w:val="22"/>
          <w:szCs w:val="22"/>
        </w:rPr>
        <w:t xml:space="preserve"> LOCATED</w:t>
      </w:r>
      <w:r>
        <w:rPr>
          <w:rFonts w:asciiTheme="minorHAnsi" w:hAnsiTheme="minorHAnsi" w:cs="Georgia"/>
          <w:sz w:val="22"/>
          <w:szCs w:val="22"/>
        </w:rPr>
        <w:t xml:space="preserve"> ON THE CT BIOSCIENCE INNOVATION FUND </w:t>
      </w:r>
      <w:r w:rsidR="005016CC">
        <w:rPr>
          <w:rFonts w:asciiTheme="minorHAnsi" w:hAnsiTheme="minorHAnsi" w:cs="Georgia"/>
          <w:sz w:val="22"/>
          <w:szCs w:val="22"/>
        </w:rPr>
        <w:t xml:space="preserve">WEBSITE UNDER “DOCUMENTS” </w:t>
      </w:r>
      <w:hyperlink r:id="rId21" w:history="1">
        <w:r w:rsidR="00FC0DB1" w:rsidRPr="008872CA">
          <w:rPr>
            <w:rStyle w:val="Hyperlink"/>
            <w:rFonts w:asciiTheme="minorHAnsi" w:hAnsiTheme="minorHAnsi" w:cstheme="minorHAnsi"/>
            <w:sz w:val="22"/>
            <w:szCs w:val="22"/>
          </w:rPr>
          <w:t>http://ctinnovations.com/cbif</w:t>
        </w:r>
      </w:hyperlink>
      <w:r w:rsidR="004A6F92">
        <w:rPr>
          <w:rFonts w:asciiTheme="minorHAnsi" w:hAnsiTheme="minorHAnsi" w:cstheme="minorHAnsi"/>
          <w:sz w:val="22"/>
          <w:szCs w:val="22"/>
        </w:rPr>
        <w:t>.</w:t>
      </w:r>
      <w:r w:rsidR="00FC0DB1">
        <w:rPr>
          <w:rFonts w:asciiTheme="minorHAnsi" w:hAnsiTheme="minorHAnsi" w:cstheme="minorHAnsi"/>
          <w:sz w:val="22"/>
          <w:szCs w:val="22"/>
        </w:rPr>
        <w:t xml:space="preserve"> </w:t>
      </w:r>
    </w:p>
    <w:p w:rsidR="00F341B7" w:rsidRPr="00D80EFD" w:rsidRDefault="00F341B7" w:rsidP="00385229">
      <w:pPr>
        <w:rPr>
          <w:rFonts w:asciiTheme="minorHAnsi" w:hAnsiTheme="minorHAnsi" w:cstheme="minorHAnsi"/>
          <w:sz w:val="22"/>
          <w:szCs w:val="22"/>
        </w:rPr>
      </w:pPr>
    </w:p>
    <w:p w:rsidR="00D80EFD" w:rsidRPr="00D80EFD" w:rsidRDefault="00D80EFD" w:rsidP="00385229">
      <w:pPr>
        <w:rPr>
          <w:rFonts w:asciiTheme="minorHAnsi" w:hAnsiTheme="minorHAnsi" w:cstheme="minorHAnsi"/>
          <w:sz w:val="22"/>
          <w:szCs w:val="22"/>
        </w:rPr>
      </w:pPr>
      <w:r w:rsidRPr="00D80EFD">
        <w:rPr>
          <w:rFonts w:asciiTheme="minorHAnsi" w:hAnsiTheme="minorHAnsi" w:cstheme="minorHAnsi"/>
          <w:sz w:val="22"/>
          <w:szCs w:val="22"/>
        </w:rPr>
        <w:lastRenderedPageBreak/>
        <w:t>Failure to submit required reports or the submission of incomplete or inadequate reports could result in deferral of subsequent installment payments or termination of support and forfeiture of funds.</w:t>
      </w:r>
    </w:p>
    <w:p w:rsidR="00D80EFD" w:rsidRPr="00D80EFD" w:rsidRDefault="00D80EFD" w:rsidP="00385229">
      <w:pPr>
        <w:ind w:left="144"/>
        <w:rPr>
          <w:rFonts w:asciiTheme="minorHAnsi" w:hAnsiTheme="minorHAnsi" w:cstheme="minorHAnsi"/>
          <w:sz w:val="22"/>
          <w:szCs w:val="22"/>
        </w:rPr>
      </w:pPr>
      <w:r w:rsidRPr="00D80EFD">
        <w:rPr>
          <w:rFonts w:asciiTheme="minorHAnsi" w:hAnsiTheme="minorHAnsi" w:cstheme="minorHAnsi"/>
          <w:sz w:val="22"/>
          <w:szCs w:val="22"/>
        </w:rPr>
        <w:t> </w:t>
      </w:r>
    </w:p>
    <w:p w:rsidR="00D80EFD" w:rsidRPr="00D80EFD" w:rsidRDefault="00D80EFD" w:rsidP="00385229">
      <w:pPr>
        <w:rPr>
          <w:rFonts w:asciiTheme="minorHAnsi" w:hAnsiTheme="minorHAnsi" w:cstheme="minorHAnsi"/>
          <w:sz w:val="22"/>
          <w:szCs w:val="22"/>
        </w:rPr>
      </w:pPr>
      <w:r w:rsidRPr="00D80EFD">
        <w:rPr>
          <w:rFonts w:asciiTheme="minorHAnsi" w:hAnsiTheme="minorHAnsi" w:cstheme="minorHAnsi"/>
          <w:sz w:val="22"/>
          <w:szCs w:val="22"/>
        </w:rPr>
        <w:t>The Advisory Committee and/or their designees reserve the right to conduct site visits for funded projects.</w:t>
      </w:r>
    </w:p>
    <w:p w:rsidR="00D80EFD" w:rsidRPr="00D80EFD" w:rsidRDefault="00D80EFD" w:rsidP="00385229">
      <w:pPr>
        <w:rPr>
          <w:rFonts w:asciiTheme="minorHAnsi" w:hAnsiTheme="minorHAnsi" w:cstheme="minorHAnsi"/>
          <w:sz w:val="22"/>
          <w:szCs w:val="22"/>
        </w:rPr>
      </w:pPr>
      <w:r w:rsidRPr="00D80EFD">
        <w:rPr>
          <w:rFonts w:asciiTheme="minorHAnsi" w:hAnsiTheme="minorHAnsi" w:cstheme="minorHAnsi"/>
          <w:sz w:val="22"/>
          <w:szCs w:val="22"/>
        </w:rPr>
        <w:t> </w:t>
      </w:r>
    </w:p>
    <w:p w:rsidR="00631A78" w:rsidRPr="00631A78" w:rsidRDefault="00A57415" w:rsidP="00385229">
      <w:pPr>
        <w:rPr>
          <w:rFonts w:asciiTheme="minorHAnsi" w:hAnsiTheme="minorHAnsi" w:cstheme="minorHAnsi"/>
          <w:sz w:val="22"/>
          <w:szCs w:val="22"/>
        </w:rPr>
      </w:pPr>
      <w:r>
        <w:rPr>
          <w:rFonts w:asciiTheme="minorHAnsi" w:hAnsiTheme="minorHAnsi" w:cstheme="minorHAnsi"/>
          <w:sz w:val="22"/>
          <w:szCs w:val="22"/>
        </w:rPr>
        <w:t>P</w:t>
      </w:r>
      <w:r w:rsidRPr="00D80EFD">
        <w:rPr>
          <w:rFonts w:asciiTheme="minorHAnsi" w:hAnsiTheme="minorHAnsi" w:cstheme="minorHAnsi"/>
          <w:sz w:val="22"/>
          <w:szCs w:val="22"/>
        </w:rPr>
        <w:t>rincipal investigators</w:t>
      </w:r>
      <w:r w:rsidR="00D80EFD" w:rsidRPr="00D80EFD">
        <w:rPr>
          <w:rFonts w:asciiTheme="minorHAnsi" w:hAnsiTheme="minorHAnsi" w:cstheme="minorHAnsi"/>
          <w:sz w:val="22"/>
          <w:szCs w:val="22"/>
        </w:rPr>
        <w:t xml:space="preserve"> are required to submit a </w:t>
      </w:r>
      <w:r w:rsidR="00D80EFD" w:rsidRPr="00D80EFD">
        <w:rPr>
          <w:rFonts w:asciiTheme="minorHAnsi" w:hAnsiTheme="minorHAnsi" w:cstheme="minorHAnsi"/>
          <w:b/>
          <w:bCs/>
          <w:sz w:val="22"/>
          <w:szCs w:val="22"/>
        </w:rPr>
        <w:t xml:space="preserve">Final Report </w:t>
      </w:r>
      <w:r w:rsidR="00D80EFD" w:rsidRPr="00D80EFD">
        <w:rPr>
          <w:rFonts w:asciiTheme="minorHAnsi" w:hAnsiTheme="minorHAnsi" w:cstheme="minorHAnsi"/>
          <w:sz w:val="22"/>
          <w:szCs w:val="22"/>
        </w:rPr>
        <w:t xml:space="preserve">within </w:t>
      </w:r>
      <w:r w:rsidR="00073F75">
        <w:rPr>
          <w:rFonts w:asciiTheme="minorHAnsi" w:hAnsiTheme="minorHAnsi" w:cstheme="minorHAnsi"/>
          <w:sz w:val="22"/>
          <w:szCs w:val="22"/>
        </w:rPr>
        <w:t>30</w:t>
      </w:r>
      <w:r w:rsidR="00073F75" w:rsidRPr="00D80EFD">
        <w:rPr>
          <w:rFonts w:asciiTheme="minorHAnsi" w:hAnsiTheme="minorHAnsi" w:cstheme="minorHAnsi"/>
          <w:sz w:val="22"/>
          <w:szCs w:val="22"/>
        </w:rPr>
        <w:t xml:space="preserve"> </w:t>
      </w:r>
      <w:r w:rsidR="00D80EFD" w:rsidRPr="00D80EFD">
        <w:rPr>
          <w:rFonts w:asciiTheme="minorHAnsi" w:hAnsiTheme="minorHAnsi" w:cstheme="minorHAnsi"/>
          <w:sz w:val="22"/>
          <w:szCs w:val="22"/>
        </w:rPr>
        <w:t xml:space="preserve">days after </w:t>
      </w:r>
      <w:r w:rsidR="008E1B61">
        <w:rPr>
          <w:rFonts w:asciiTheme="minorHAnsi" w:hAnsiTheme="minorHAnsi" w:cstheme="minorHAnsi"/>
          <w:sz w:val="22"/>
          <w:szCs w:val="22"/>
        </w:rPr>
        <w:t>scheduled completion of the projec</w:t>
      </w:r>
      <w:r w:rsidR="008E1B61" w:rsidRPr="008E1B61">
        <w:rPr>
          <w:rFonts w:asciiTheme="minorHAnsi" w:hAnsiTheme="minorHAnsi" w:cstheme="minorHAnsi"/>
          <w:sz w:val="22"/>
          <w:szCs w:val="22"/>
        </w:rPr>
        <w:t>t</w:t>
      </w:r>
      <w:r w:rsidR="00D80EFD" w:rsidRPr="00310C4B">
        <w:rPr>
          <w:rFonts w:asciiTheme="minorHAnsi" w:hAnsiTheme="minorHAnsi" w:cstheme="minorHAnsi"/>
          <w:bCs/>
          <w:sz w:val="22"/>
          <w:szCs w:val="22"/>
        </w:rPr>
        <w:t>.</w:t>
      </w:r>
      <w:r w:rsidR="00D80EFD" w:rsidRPr="00D80EFD">
        <w:rPr>
          <w:rFonts w:asciiTheme="minorHAnsi" w:hAnsiTheme="minorHAnsi" w:cstheme="minorHAnsi"/>
          <w:b/>
          <w:bCs/>
          <w:sz w:val="22"/>
          <w:szCs w:val="22"/>
        </w:rPr>
        <w:t> </w:t>
      </w:r>
      <w:r w:rsidR="00D80EFD" w:rsidRPr="00D80EFD">
        <w:rPr>
          <w:rFonts w:asciiTheme="minorHAnsi" w:hAnsiTheme="minorHAnsi" w:cstheme="minorHAnsi"/>
          <w:sz w:val="22"/>
          <w:szCs w:val="22"/>
        </w:rPr>
        <w:t xml:space="preserve">This report must include </w:t>
      </w:r>
      <w:r w:rsidR="00BD276B" w:rsidRPr="00BD276B">
        <w:rPr>
          <w:rFonts w:asciiTheme="minorHAnsi" w:hAnsiTheme="minorHAnsi" w:cstheme="minorHAnsi"/>
          <w:sz w:val="22"/>
          <w:szCs w:val="22"/>
        </w:rPr>
        <w:t>complete data analysis, learnings and next steps for the technology/team</w:t>
      </w:r>
      <w:r w:rsidR="00BD276B">
        <w:rPr>
          <w:rFonts w:asciiTheme="minorHAnsi" w:hAnsiTheme="minorHAnsi" w:cstheme="minorHAnsi"/>
          <w:sz w:val="22"/>
          <w:szCs w:val="22"/>
        </w:rPr>
        <w:t>.  This information is</w:t>
      </w:r>
      <w:r w:rsidR="00D80EFD" w:rsidRPr="00D80EFD">
        <w:rPr>
          <w:rFonts w:asciiTheme="minorHAnsi" w:hAnsiTheme="minorHAnsi" w:cstheme="minorHAnsi"/>
          <w:sz w:val="22"/>
          <w:szCs w:val="22"/>
        </w:rPr>
        <w:t xml:space="preserve"> needed for purposes of </w:t>
      </w:r>
      <w:r w:rsidR="00F327A5">
        <w:rPr>
          <w:rFonts w:asciiTheme="minorHAnsi" w:hAnsiTheme="minorHAnsi" w:cstheme="minorHAnsi"/>
          <w:sz w:val="22"/>
          <w:szCs w:val="22"/>
        </w:rPr>
        <w:t>fund</w:t>
      </w:r>
      <w:r w:rsidR="00F327A5" w:rsidRPr="00D80EFD">
        <w:rPr>
          <w:rFonts w:asciiTheme="minorHAnsi" w:hAnsiTheme="minorHAnsi" w:cstheme="minorHAnsi"/>
          <w:sz w:val="22"/>
          <w:szCs w:val="22"/>
        </w:rPr>
        <w:t xml:space="preserve"> </w:t>
      </w:r>
      <w:r w:rsidR="00D80EFD" w:rsidRPr="00D80EFD">
        <w:rPr>
          <w:rFonts w:asciiTheme="minorHAnsi" w:hAnsiTheme="minorHAnsi" w:cstheme="minorHAnsi"/>
          <w:sz w:val="22"/>
          <w:szCs w:val="22"/>
        </w:rPr>
        <w:t xml:space="preserve">management, evaluation, fiscal accountability, and informing the public about the results of research supported under the Connecticut </w:t>
      </w:r>
      <w:r w:rsidR="00D801B9">
        <w:rPr>
          <w:rFonts w:asciiTheme="minorHAnsi" w:hAnsiTheme="minorHAnsi" w:cstheme="minorHAnsi"/>
          <w:sz w:val="22"/>
          <w:szCs w:val="22"/>
        </w:rPr>
        <w:t>Bioscience Innovation Fund</w:t>
      </w:r>
      <w:r w:rsidR="00D80EFD" w:rsidRPr="00D80EFD">
        <w:rPr>
          <w:rFonts w:asciiTheme="minorHAnsi" w:hAnsiTheme="minorHAnsi" w:cstheme="minorHAnsi"/>
          <w:sz w:val="22"/>
          <w:szCs w:val="22"/>
        </w:rPr>
        <w:t xml:space="preserve">. </w:t>
      </w:r>
      <w:r w:rsidR="00D801B9">
        <w:rPr>
          <w:rFonts w:asciiTheme="minorHAnsi" w:hAnsiTheme="minorHAnsi" w:cstheme="minorHAnsi"/>
          <w:sz w:val="22"/>
          <w:szCs w:val="22"/>
        </w:rPr>
        <w:t xml:space="preserve">Final payment to </w:t>
      </w:r>
      <w:r w:rsidR="00105A29">
        <w:rPr>
          <w:rFonts w:asciiTheme="minorHAnsi" w:hAnsiTheme="minorHAnsi" w:cstheme="minorHAnsi"/>
          <w:sz w:val="22"/>
          <w:szCs w:val="22"/>
        </w:rPr>
        <w:t xml:space="preserve">the </w:t>
      </w:r>
      <w:r>
        <w:rPr>
          <w:rFonts w:asciiTheme="minorHAnsi" w:hAnsiTheme="minorHAnsi" w:cstheme="minorHAnsi"/>
          <w:sz w:val="22"/>
          <w:szCs w:val="22"/>
        </w:rPr>
        <w:t>institution</w:t>
      </w:r>
      <w:r w:rsidR="00D801B9">
        <w:rPr>
          <w:rFonts w:asciiTheme="minorHAnsi" w:hAnsiTheme="minorHAnsi" w:cstheme="minorHAnsi"/>
          <w:sz w:val="22"/>
          <w:szCs w:val="22"/>
        </w:rPr>
        <w:t xml:space="preserve"> will not be made in the absence of receipt of a Final Report. </w:t>
      </w:r>
      <w:r w:rsidR="00631A78">
        <w:rPr>
          <w:rFonts w:asciiTheme="minorHAnsi" w:hAnsiTheme="minorHAnsi" w:cs="Georgia"/>
          <w:sz w:val="22"/>
          <w:szCs w:val="22"/>
        </w:rPr>
        <w:t xml:space="preserve">Additional information can be found at the CT Bioscience Innovation Fund website </w:t>
      </w:r>
      <w:hyperlink r:id="rId22" w:history="1">
        <w:r w:rsidR="009E441A" w:rsidRPr="008872CA">
          <w:rPr>
            <w:rStyle w:val="Hyperlink"/>
            <w:rFonts w:asciiTheme="minorHAnsi" w:hAnsiTheme="minorHAnsi" w:cstheme="minorHAnsi"/>
            <w:sz w:val="22"/>
            <w:szCs w:val="22"/>
          </w:rPr>
          <w:t>http://ctinnovations.com/cbif</w:t>
        </w:r>
      </w:hyperlink>
      <w:r w:rsidR="004A6F92">
        <w:rPr>
          <w:rFonts w:asciiTheme="minorHAnsi" w:hAnsiTheme="minorHAnsi" w:cstheme="minorHAnsi"/>
          <w:sz w:val="22"/>
          <w:szCs w:val="22"/>
        </w:rPr>
        <w:t>.</w:t>
      </w:r>
    </w:p>
    <w:p w:rsidR="00B03681" w:rsidRPr="00A33B80" w:rsidRDefault="00B03681" w:rsidP="00385229">
      <w:pPr>
        <w:widowControl w:val="0"/>
        <w:rPr>
          <w:rFonts w:asciiTheme="minorHAnsi" w:hAnsiTheme="minorHAnsi" w:cs="Georgia"/>
          <w:sz w:val="22"/>
          <w:szCs w:val="22"/>
        </w:rPr>
      </w:pPr>
    </w:p>
    <w:p w:rsidR="00F514E0" w:rsidRPr="00F514E0" w:rsidRDefault="00F514E0" w:rsidP="008F5CB4">
      <w:pPr>
        <w:pStyle w:val="boldtype"/>
        <w:widowControl w:val="0"/>
        <w:numPr>
          <w:ilvl w:val="0"/>
          <w:numId w:val="3"/>
        </w:numPr>
        <w:spacing w:before="0" w:after="0"/>
        <w:rPr>
          <w:rFonts w:asciiTheme="minorHAnsi" w:hAnsiTheme="minorHAnsi" w:cs="Georgia"/>
          <w:color w:val="000080"/>
          <w:sz w:val="22"/>
          <w:szCs w:val="22"/>
        </w:rPr>
      </w:pPr>
      <w:r>
        <w:rPr>
          <w:rFonts w:asciiTheme="minorHAnsi" w:hAnsiTheme="minorHAnsi" w:cs="Georgia"/>
          <w:color w:val="000080"/>
          <w:sz w:val="22"/>
          <w:szCs w:val="22"/>
          <w:u w:val="single"/>
        </w:rPr>
        <w:t>OTHER INFORMATION</w:t>
      </w:r>
    </w:p>
    <w:p w:rsidR="00F514E0" w:rsidRDefault="00F514E0" w:rsidP="00FF4269">
      <w:pPr>
        <w:pStyle w:val="boldtype"/>
        <w:widowControl w:val="0"/>
        <w:spacing w:before="0" w:after="0"/>
        <w:ind w:left="360"/>
        <w:rPr>
          <w:rFonts w:asciiTheme="minorHAnsi" w:hAnsiTheme="minorHAnsi" w:cs="Georgia"/>
          <w:color w:val="000080"/>
          <w:sz w:val="22"/>
          <w:szCs w:val="22"/>
        </w:rPr>
      </w:pPr>
    </w:p>
    <w:p w:rsidR="00B03681" w:rsidRPr="00F514E0" w:rsidRDefault="00F514E0" w:rsidP="00F514E0">
      <w:pPr>
        <w:pStyle w:val="boldtype"/>
        <w:widowControl w:val="0"/>
        <w:spacing w:before="0" w:after="0"/>
        <w:rPr>
          <w:rFonts w:asciiTheme="minorHAnsi" w:hAnsiTheme="minorHAnsi" w:cs="Georgia"/>
          <w:color w:val="000080"/>
          <w:sz w:val="22"/>
          <w:szCs w:val="22"/>
        </w:rPr>
      </w:pPr>
      <w:r>
        <w:rPr>
          <w:rFonts w:asciiTheme="minorHAnsi" w:hAnsiTheme="minorHAnsi" w:cs="Georgia"/>
          <w:color w:val="000080"/>
          <w:sz w:val="22"/>
          <w:szCs w:val="22"/>
        </w:rPr>
        <w:t>A</w:t>
      </w:r>
      <w:r w:rsidR="00186573" w:rsidRPr="00F514E0">
        <w:rPr>
          <w:rFonts w:asciiTheme="minorHAnsi" w:hAnsiTheme="minorHAnsi" w:cs="Georgia"/>
          <w:color w:val="000080"/>
          <w:sz w:val="22"/>
          <w:szCs w:val="22"/>
        </w:rPr>
        <w:t>cknowledgment of Support and Disclaimer</w:t>
      </w:r>
    </w:p>
    <w:p w:rsidR="00B03681" w:rsidRPr="006B6028" w:rsidRDefault="00186573" w:rsidP="00385229">
      <w:pPr>
        <w:widowControl w:val="0"/>
        <w:rPr>
          <w:rFonts w:asciiTheme="minorHAnsi" w:hAnsiTheme="minorHAnsi" w:cs="Georgia"/>
          <w:b/>
          <w:sz w:val="22"/>
          <w:szCs w:val="22"/>
        </w:rPr>
      </w:pPr>
      <w:r w:rsidRPr="00A33B80">
        <w:rPr>
          <w:rFonts w:asciiTheme="minorHAnsi" w:hAnsiTheme="minorHAnsi" w:cs="Georgia"/>
          <w:sz w:val="22"/>
          <w:szCs w:val="22"/>
        </w:rPr>
        <w:t xml:space="preserve">Any submitted publication, whether in peer-reviewed journals, meeting abstract formats, or in review articles or similar publications, or any internal presentation to the public and/or external discussion of the </w:t>
      </w:r>
      <w:r w:rsidR="00D44C18">
        <w:rPr>
          <w:rFonts w:asciiTheme="minorHAnsi" w:hAnsiTheme="minorHAnsi" w:cs="Georgia"/>
          <w:sz w:val="22"/>
          <w:szCs w:val="22"/>
        </w:rPr>
        <w:t xml:space="preserve">data/milestones </w:t>
      </w:r>
      <w:r w:rsidRPr="00A33B80">
        <w:rPr>
          <w:rFonts w:asciiTheme="minorHAnsi" w:hAnsiTheme="minorHAnsi" w:cs="Georgia"/>
          <w:sz w:val="22"/>
          <w:szCs w:val="22"/>
        </w:rPr>
        <w:t xml:space="preserve">in oral presentations, posters or meeting abstracts based on research activity supported by the funding must contain the following acknowledgment: </w:t>
      </w:r>
      <w:bookmarkStart w:id="0" w:name="OLE_LINK1"/>
      <w:bookmarkStart w:id="1" w:name="OLE_LINK2"/>
      <w:r w:rsidRPr="006B6028">
        <w:rPr>
          <w:rFonts w:asciiTheme="minorHAnsi" w:hAnsiTheme="minorHAnsi" w:cs="Georgia"/>
          <w:b/>
          <w:sz w:val="22"/>
          <w:szCs w:val="22"/>
        </w:rPr>
        <w:t xml:space="preserve">“This material is based upon work supported by the State of Connecticut under the Connecticut </w:t>
      </w:r>
      <w:r w:rsidR="00AD568F">
        <w:rPr>
          <w:rFonts w:asciiTheme="minorHAnsi" w:hAnsiTheme="minorHAnsi" w:cs="Georgia"/>
          <w:b/>
          <w:sz w:val="22"/>
          <w:szCs w:val="22"/>
        </w:rPr>
        <w:t>Bioscience Innovation Fund</w:t>
      </w:r>
      <w:r w:rsidRPr="006B6028">
        <w:rPr>
          <w:rFonts w:asciiTheme="minorHAnsi" w:hAnsiTheme="minorHAnsi" w:cs="Georgia"/>
          <w:b/>
          <w:sz w:val="22"/>
          <w:szCs w:val="22"/>
        </w:rPr>
        <w:t>.  Its contents are solely the responsibility of the authors and do not necessarily represent the official views of the State of Connecticut</w:t>
      </w:r>
      <w:r w:rsidR="00D801B9">
        <w:rPr>
          <w:rFonts w:asciiTheme="minorHAnsi" w:hAnsiTheme="minorHAnsi" w:cs="Georgia"/>
          <w:b/>
          <w:sz w:val="22"/>
          <w:szCs w:val="22"/>
        </w:rPr>
        <w:t xml:space="preserve"> </w:t>
      </w:r>
      <w:r w:rsidRPr="006B6028">
        <w:rPr>
          <w:rFonts w:asciiTheme="minorHAnsi" w:hAnsiTheme="minorHAnsi" w:cs="Georgia"/>
          <w:b/>
          <w:sz w:val="22"/>
          <w:szCs w:val="22"/>
        </w:rPr>
        <w:t>or Connecticut Innovations, Inc.”</w:t>
      </w:r>
      <w:bookmarkEnd w:id="0"/>
      <w:bookmarkEnd w:id="1"/>
    </w:p>
    <w:p w:rsidR="00B03681" w:rsidRPr="00A33B80" w:rsidRDefault="00B03681" w:rsidP="00385229">
      <w:pPr>
        <w:widowControl w:val="0"/>
        <w:rPr>
          <w:rFonts w:asciiTheme="minorHAnsi" w:hAnsiTheme="minorHAnsi" w:cs="Georgia"/>
          <w:sz w:val="22"/>
          <w:szCs w:val="22"/>
        </w:rPr>
      </w:pPr>
    </w:p>
    <w:p w:rsidR="00B03681" w:rsidRPr="00A33B80" w:rsidRDefault="001C5CB6" w:rsidP="00385229">
      <w:pPr>
        <w:widowControl w:val="0"/>
        <w:rPr>
          <w:rFonts w:asciiTheme="minorHAnsi" w:hAnsiTheme="minorHAnsi" w:cs="Georgia"/>
          <w:sz w:val="22"/>
          <w:szCs w:val="22"/>
        </w:rPr>
      </w:pPr>
      <w:r>
        <w:rPr>
          <w:rFonts w:asciiTheme="minorHAnsi" w:hAnsiTheme="minorHAnsi" w:cs="Georgia"/>
          <w:sz w:val="22"/>
          <w:szCs w:val="22"/>
        </w:rPr>
        <w:t>A list of publications</w:t>
      </w:r>
      <w:r w:rsidR="00C13086">
        <w:rPr>
          <w:rFonts w:asciiTheme="minorHAnsi" w:hAnsiTheme="minorHAnsi" w:cs="Georgia"/>
          <w:sz w:val="22"/>
          <w:szCs w:val="22"/>
        </w:rPr>
        <w:t xml:space="preserve"> </w:t>
      </w:r>
      <w:r>
        <w:rPr>
          <w:rFonts w:asciiTheme="minorHAnsi" w:hAnsiTheme="minorHAnsi" w:cs="Georgia"/>
          <w:sz w:val="22"/>
          <w:szCs w:val="22"/>
        </w:rPr>
        <w:t>shall be submitted with each</w:t>
      </w:r>
      <w:r w:rsidR="00AB74B9">
        <w:rPr>
          <w:rFonts w:asciiTheme="minorHAnsi" w:hAnsiTheme="minorHAnsi" w:cs="Georgia"/>
          <w:sz w:val="22"/>
          <w:szCs w:val="22"/>
        </w:rPr>
        <w:t xml:space="preserve"> </w:t>
      </w:r>
      <w:r w:rsidR="004336D2">
        <w:rPr>
          <w:rFonts w:asciiTheme="minorHAnsi" w:hAnsiTheme="minorHAnsi" w:cs="Georgia"/>
          <w:sz w:val="22"/>
          <w:szCs w:val="22"/>
        </w:rPr>
        <w:t xml:space="preserve">Bioscience </w:t>
      </w:r>
      <w:r w:rsidR="00AB74B9">
        <w:rPr>
          <w:rFonts w:asciiTheme="minorHAnsi" w:hAnsiTheme="minorHAnsi" w:cs="Georgia"/>
          <w:sz w:val="22"/>
          <w:szCs w:val="22"/>
        </w:rPr>
        <w:t>milestone progress report</w:t>
      </w:r>
      <w:r>
        <w:rPr>
          <w:rFonts w:asciiTheme="minorHAnsi" w:hAnsiTheme="minorHAnsi" w:cs="Georgia"/>
          <w:sz w:val="22"/>
          <w:szCs w:val="22"/>
        </w:rPr>
        <w:t xml:space="preserve"> and with the Final Report</w:t>
      </w:r>
      <w:r w:rsidR="00E77022">
        <w:rPr>
          <w:rFonts w:asciiTheme="minorHAnsi" w:hAnsiTheme="minorHAnsi" w:cs="Georgia"/>
          <w:sz w:val="22"/>
          <w:szCs w:val="22"/>
        </w:rPr>
        <w:t xml:space="preserve"> via email to </w:t>
      </w:r>
      <w:hyperlink r:id="rId23" w:history="1">
        <w:r w:rsidR="008E1B61" w:rsidRPr="008E1B61">
          <w:rPr>
            <w:rStyle w:val="Hyperlink"/>
            <w:rFonts w:asciiTheme="minorHAnsi" w:hAnsiTheme="minorHAnsi" w:cs="Georgia"/>
            <w:bCs/>
            <w:sz w:val="22"/>
            <w:szCs w:val="22"/>
          </w:rPr>
          <w:t>cbifreports</w:t>
        </w:r>
        <w:r w:rsidR="008E1B61" w:rsidRPr="00310C4B">
          <w:rPr>
            <w:rStyle w:val="Hyperlink"/>
            <w:rFonts w:asciiTheme="minorHAnsi" w:hAnsiTheme="minorHAnsi" w:cs="Georgia"/>
            <w:bCs/>
            <w:sz w:val="22"/>
            <w:szCs w:val="22"/>
          </w:rPr>
          <w:t>@ctinnovations.com</w:t>
        </w:r>
      </w:hyperlink>
      <w:r>
        <w:rPr>
          <w:rFonts w:asciiTheme="minorHAnsi" w:hAnsiTheme="minorHAnsi" w:cs="Georgia"/>
          <w:sz w:val="22"/>
          <w:szCs w:val="22"/>
        </w:rPr>
        <w:t>.</w:t>
      </w:r>
    </w:p>
    <w:p w:rsidR="00B03681" w:rsidRPr="00A33B80" w:rsidRDefault="00B03681" w:rsidP="00385229">
      <w:pPr>
        <w:pStyle w:val="boldtype"/>
        <w:widowControl w:val="0"/>
        <w:spacing w:before="0" w:after="0"/>
        <w:rPr>
          <w:rFonts w:asciiTheme="minorHAnsi" w:hAnsiTheme="minorHAnsi" w:cs="Georgia"/>
          <w:color w:val="000080"/>
          <w:sz w:val="22"/>
          <w:szCs w:val="22"/>
        </w:rPr>
      </w:pPr>
    </w:p>
    <w:p w:rsidR="00B03681" w:rsidRPr="00A33B80" w:rsidRDefault="00186573" w:rsidP="00385229">
      <w:pPr>
        <w:pStyle w:val="boldtype"/>
        <w:widowControl w:val="0"/>
        <w:spacing w:before="0" w:after="0"/>
        <w:rPr>
          <w:rFonts w:asciiTheme="minorHAnsi" w:hAnsiTheme="minorHAnsi" w:cs="Georgia"/>
          <w:color w:val="000080"/>
          <w:sz w:val="22"/>
          <w:szCs w:val="22"/>
        </w:rPr>
      </w:pPr>
      <w:r w:rsidRPr="00A33B80">
        <w:rPr>
          <w:rFonts w:asciiTheme="minorHAnsi" w:hAnsiTheme="minorHAnsi" w:cs="Georgia"/>
          <w:color w:val="000080"/>
          <w:sz w:val="22"/>
          <w:szCs w:val="22"/>
        </w:rPr>
        <w:t>Documents as Public Records</w:t>
      </w:r>
    </w:p>
    <w:p w:rsidR="00B03681" w:rsidRPr="00A33B80" w:rsidRDefault="00186573" w:rsidP="00385229">
      <w:pPr>
        <w:widowControl w:val="0"/>
        <w:rPr>
          <w:rFonts w:asciiTheme="minorHAnsi" w:hAnsiTheme="minorHAnsi" w:cs="Georgia"/>
          <w:sz w:val="22"/>
          <w:szCs w:val="22"/>
        </w:rPr>
      </w:pPr>
      <w:r w:rsidRPr="00A33B80">
        <w:rPr>
          <w:rFonts w:asciiTheme="minorHAnsi" w:hAnsiTheme="minorHAnsi" w:cs="Georgia"/>
          <w:sz w:val="22"/>
          <w:szCs w:val="22"/>
        </w:rPr>
        <w:t xml:space="preserve">All documents submitted to the Connecticut </w:t>
      </w:r>
      <w:r w:rsidR="00AD568F">
        <w:rPr>
          <w:rFonts w:asciiTheme="minorHAnsi" w:hAnsiTheme="minorHAnsi" w:cs="Georgia"/>
          <w:sz w:val="22"/>
          <w:szCs w:val="22"/>
        </w:rPr>
        <w:t>Bioscience Innovation Fund</w:t>
      </w:r>
      <w:r w:rsidRPr="00A33B80">
        <w:rPr>
          <w:rFonts w:asciiTheme="minorHAnsi" w:hAnsiTheme="minorHAnsi" w:cs="Georgia"/>
          <w:sz w:val="22"/>
          <w:szCs w:val="22"/>
        </w:rPr>
        <w:t xml:space="preserve"> will become a matter of public record and will be available to the public, except as described below. Information or material that Connecticut Innovations and the </w:t>
      </w:r>
      <w:r w:rsidR="00A57415" w:rsidRPr="00A33B80">
        <w:rPr>
          <w:rFonts w:asciiTheme="minorHAnsi" w:hAnsiTheme="minorHAnsi" w:cs="Georgia"/>
          <w:sz w:val="22"/>
          <w:szCs w:val="22"/>
        </w:rPr>
        <w:t>institution</w:t>
      </w:r>
      <w:r w:rsidRPr="00A33B80">
        <w:rPr>
          <w:rFonts w:asciiTheme="minorHAnsi" w:hAnsiTheme="minorHAnsi" w:cs="Georgia"/>
          <w:sz w:val="22"/>
          <w:szCs w:val="22"/>
        </w:rPr>
        <w:t xml:space="preserve"> mutually agree to be of a privileged </w:t>
      </w:r>
      <w:r w:rsidR="00595587">
        <w:rPr>
          <w:rFonts w:asciiTheme="minorHAnsi" w:hAnsiTheme="minorHAnsi" w:cs="Georgia"/>
          <w:sz w:val="22"/>
          <w:szCs w:val="22"/>
        </w:rPr>
        <w:t>or proprietary</w:t>
      </w:r>
      <w:r w:rsidR="00D801B9">
        <w:rPr>
          <w:rFonts w:asciiTheme="minorHAnsi" w:hAnsiTheme="minorHAnsi" w:cs="Georgia"/>
          <w:sz w:val="22"/>
          <w:szCs w:val="22"/>
        </w:rPr>
        <w:t xml:space="preserve"> </w:t>
      </w:r>
      <w:r w:rsidRPr="00A33B80">
        <w:rPr>
          <w:rFonts w:asciiTheme="minorHAnsi" w:hAnsiTheme="minorHAnsi" w:cs="Georgia"/>
          <w:sz w:val="22"/>
          <w:szCs w:val="22"/>
        </w:rPr>
        <w:t xml:space="preserve">nature will be held in confidence to the extent permitted by law. Without assuming any liability for inadvertent disclosure, Connecticut Innovations will seek to limit dissemination of such information only to its employees, </w:t>
      </w:r>
      <w:r w:rsidR="00D801B9">
        <w:rPr>
          <w:rFonts w:asciiTheme="minorHAnsi" w:hAnsiTheme="minorHAnsi" w:cs="Georgia"/>
          <w:sz w:val="22"/>
          <w:szCs w:val="22"/>
        </w:rPr>
        <w:t xml:space="preserve">peer reviewers </w:t>
      </w:r>
      <w:r w:rsidRPr="00A33B80">
        <w:rPr>
          <w:rFonts w:asciiTheme="minorHAnsi" w:hAnsiTheme="minorHAnsi" w:cs="Georgia"/>
          <w:sz w:val="22"/>
          <w:szCs w:val="22"/>
        </w:rPr>
        <w:t xml:space="preserve">and to the Connecticut </w:t>
      </w:r>
      <w:r w:rsidR="00AD568F">
        <w:rPr>
          <w:rFonts w:asciiTheme="minorHAnsi" w:hAnsiTheme="minorHAnsi" w:cs="Georgia"/>
          <w:sz w:val="22"/>
          <w:szCs w:val="22"/>
        </w:rPr>
        <w:t>Bioscience Innovation</w:t>
      </w:r>
      <w:r w:rsidRPr="00A33B80">
        <w:rPr>
          <w:rFonts w:asciiTheme="minorHAnsi" w:hAnsiTheme="minorHAnsi" w:cs="Georgia"/>
          <w:sz w:val="22"/>
          <w:szCs w:val="22"/>
        </w:rPr>
        <w:t xml:space="preserve"> Advisory Committee. Accordingly, a proposal which indicates the inclusion of “Proprietary and Privileged Information” on the cover page, will be released to the </w:t>
      </w:r>
      <w:r w:rsidR="00AD568F" w:rsidRPr="00A33B80">
        <w:rPr>
          <w:rFonts w:asciiTheme="minorHAnsi" w:hAnsiTheme="minorHAnsi" w:cs="Georgia"/>
          <w:sz w:val="22"/>
          <w:szCs w:val="22"/>
        </w:rPr>
        <w:t xml:space="preserve">Peer Review Committee </w:t>
      </w:r>
      <w:r w:rsidR="00AD568F">
        <w:rPr>
          <w:rFonts w:asciiTheme="minorHAnsi" w:hAnsiTheme="minorHAnsi" w:cs="Georgia"/>
          <w:sz w:val="22"/>
          <w:szCs w:val="22"/>
        </w:rPr>
        <w:t xml:space="preserve">and </w:t>
      </w:r>
      <w:r w:rsidRPr="00A33B80">
        <w:rPr>
          <w:rFonts w:asciiTheme="minorHAnsi" w:hAnsiTheme="minorHAnsi" w:cs="Georgia"/>
          <w:sz w:val="22"/>
          <w:szCs w:val="22"/>
        </w:rPr>
        <w:t xml:space="preserve">Connecticut </w:t>
      </w:r>
      <w:r w:rsidR="00AD568F">
        <w:rPr>
          <w:rFonts w:asciiTheme="minorHAnsi" w:hAnsiTheme="minorHAnsi" w:cs="Georgia"/>
          <w:sz w:val="22"/>
          <w:szCs w:val="22"/>
        </w:rPr>
        <w:t>Bioscience Innovation</w:t>
      </w:r>
      <w:r w:rsidR="00AD568F" w:rsidRPr="00A33B80">
        <w:rPr>
          <w:rFonts w:asciiTheme="minorHAnsi" w:hAnsiTheme="minorHAnsi" w:cs="Georgia"/>
          <w:sz w:val="22"/>
          <w:szCs w:val="22"/>
        </w:rPr>
        <w:t xml:space="preserve"> </w:t>
      </w:r>
      <w:r w:rsidRPr="00A33B80">
        <w:rPr>
          <w:rFonts w:asciiTheme="minorHAnsi" w:hAnsiTheme="minorHAnsi" w:cs="Georgia"/>
          <w:sz w:val="22"/>
          <w:szCs w:val="22"/>
        </w:rPr>
        <w:t xml:space="preserve">Advisory Committee only after those reviewers have signed a non-disclosure document reflecting applicable state law. Applicants are required to identify the words or paragraphs </w:t>
      </w:r>
      <w:r w:rsidR="005420FD">
        <w:rPr>
          <w:rFonts w:asciiTheme="minorHAnsi" w:hAnsiTheme="minorHAnsi" w:cs="Georgia"/>
          <w:sz w:val="22"/>
          <w:szCs w:val="22"/>
        </w:rPr>
        <w:t xml:space="preserve">in </w:t>
      </w:r>
      <w:r w:rsidR="005420FD" w:rsidRPr="006B6028">
        <w:rPr>
          <w:rFonts w:asciiTheme="minorHAnsi" w:hAnsiTheme="minorHAnsi" w:cs="Georgia"/>
          <w:b/>
          <w:sz w:val="22"/>
          <w:szCs w:val="22"/>
          <w:highlight w:val="yellow"/>
        </w:rPr>
        <w:t>yellow highlighted text</w:t>
      </w:r>
      <w:r w:rsidR="005420FD">
        <w:rPr>
          <w:rFonts w:asciiTheme="minorHAnsi" w:hAnsiTheme="minorHAnsi" w:cs="Georgia"/>
          <w:sz w:val="22"/>
          <w:szCs w:val="22"/>
        </w:rPr>
        <w:t xml:space="preserve"> </w:t>
      </w:r>
      <w:r w:rsidRPr="00A33B80">
        <w:rPr>
          <w:rFonts w:asciiTheme="minorHAnsi" w:hAnsiTheme="minorHAnsi" w:cs="Georgia"/>
          <w:sz w:val="22"/>
          <w:szCs w:val="22"/>
        </w:rPr>
        <w:t>on specific pages of the application that contain trade secrets or other proprietary information. Notwithstanding the foregoing, all applicable laws governing access to public records will be observed.</w:t>
      </w:r>
    </w:p>
    <w:p w:rsidR="00B03681" w:rsidRDefault="00B03681" w:rsidP="00385229">
      <w:pPr>
        <w:widowControl w:val="0"/>
        <w:rPr>
          <w:rFonts w:asciiTheme="minorHAnsi" w:hAnsiTheme="minorHAnsi" w:cs="Georgia"/>
          <w:sz w:val="22"/>
          <w:szCs w:val="22"/>
        </w:rPr>
      </w:pPr>
    </w:p>
    <w:p w:rsidR="009A108C" w:rsidRPr="00F94EFD" w:rsidRDefault="009A108C" w:rsidP="009A108C">
      <w:pPr>
        <w:pStyle w:val="boldtype"/>
        <w:widowControl w:val="0"/>
        <w:spacing w:before="0" w:after="0"/>
        <w:rPr>
          <w:rFonts w:asciiTheme="minorHAnsi" w:hAnsiTheme="minorHAnsi" w:cs="Georgia"/>
          <w:color w:val="000080"/>
          <w:sz w:val="22"/>
          <w:szCs w:val="22"/>
        </w:rPr>
      </w:pPr>
      <w:r>
        <w:rPr>
          <w:rFonts w:asciiTheme="minorHAnsi" w:hAnsiTheme="minorHAnsi" w:cs="Georgia"/>
          <w:color w:val="000080"/>
          <w:sz w:val="22"/>
          <w:szCs w:val="22"/>
        </w:rPr>
        <w:t>Publication</w:t>
      </w:r>
    </w:p>
    <w:p w:rsidR="009A108C" w:rsidRPr="00A33B80" w:rsidRDefault="009A108C" w:rsidP="009A108C">
      <w:pPr>
        <w:widowControl w:val="0"/>
        <w:rPr>
          <w:rFonts w:asciiTheme="minorHAnsi" w:hAnsiTheme="minorHAnsi" w:cs="Georgia"/>
          <w:sz w:val="22"/>
          <w:szCs w:val="22"/>
        </w:rPr>
      </w:pPr>
      <w:r w:rsidRPr="00A33B80">
        <w:rPr>
          <w:rFonts w:asciiTheme="minorHAnsi" w:hAnsiTheme="minorHAnsi" w:cs="Georgia"/>
          <w:sz w:val="22"/>
          <w:szCs w:val="22"/>
        </w:rPr>
        <w:t xml:space="preserve">The State of Connecticut encourages the publication and distribution of the results of </w:t>
      </w:r>
      <w:r>
        <w:rPr>
          <w:rFonts w:asciiTheme="minorHAnsi" w:hAnsiTheme="minorHAnsi" w:cs="Georgia"/>
          <w:sz w:val="22"/>
          <w:szCs w:val="22"/>
        </w:rPr>
        <w:t>work</w:t>
      </w:r>
      <w:r w:rsidRPr="00A33B80">
        <w:rPr>
          <w:rFonts w:asciiTheme="minorHAnsi" w:hAnsiTheme="minorHAnsi" w:cs="Georgia"/>
          <w:sz w:val="22"/>
          <w:szCs w:val="22"/>
        </w:rPr>
        <w:t xml:space="preserve"> performed under its funding. </w:t>
      </w:r>
      <w:r>
        <w:rPr>
          <w:rFonts w:asciiTheme="minorHAnsi" w:hAnsiTheme="minorHAnsi" w:cs="Georgia"/>
          <w:sz w:val="22"/>
          <w:szCs w:val="22"/>
        </w:rPr>
        <w:t>Connecticut Innovations</w:t>
      </w:r>
      <w:r w:rsidRPr="00A33B80">
        <w:rPr>
          <w:rFonts w:asciiTheme="minorHAnsi" w:hAnsiTheme="minorHAnsi" w:cs="Georgia"/>
          <w:sz w:val="22"/>
          <w:szCs w:val="22"/>
        </w:rPr>
        <w:t xml:space="preserve"> retains the right to use published materials resulting from the performance of work under </w:t>
      </w:r>
      <w:r>
        <w:rPr>
          <w:rFonts w:asciiTheme="minorHAnsi" w:hAnsiTheme="minorHAnsi" w:cs="Georgia"/>
          <w:sz w:val="22"/>
          <w:szCs w:val="22"/>
        </w:rPr>
        <w:t>the Connecticut Bioscience Innovation Fund</w:t>
      </w:r>
      <w:r w:rsidRPr="00A33B80">
        <w:rPr>
          <w:rFonts w:asciiTheme="minorHAnsi" w:hAnsiTheme="minorHAnsi" w:cs="Georgia"/>
          <w:sz w:val="22"/>
          <w:szCs w:val="22"/>
        </w:rPr>
        <w:t xml:space="preserve"> for state purposes.</w:t>
      </w:r>
    </w:p>
    <w:p w:rsidR="00B03681" w:rsidRPr="00A33B80" w:rsidRDefault="0011793E" w:rsidP="00385229">
      <w:pPr>
        <w:pStyle w:val="boldtype"/>
        <w:rPr>
          <w:rFonts w:asciiTheme="minorHAnsi" w:hAnsiTheme="minorHAnsi" w:cs="Georgia"/>
          <w:color w:val="000080"/>
          <w:sz w:val="22"/>
          <w:szCs w:val="22"/>
        </w:rPr>
      </w:pPr>
      <w:r>
        <w:rPr>
          <w:rFonts w:asciiTheme="minorHAnsi" w:hAnsiTheme="minorHAnsi" w:cs="Georgia"/>
          <w:color w:val="000080"/>
          <w:sz w:val="22"/>
          <w:szCs w:val="22"/>
        </w:rPr>
        <w:t>Legal</w:t>
      </w:r>
      <w:r w:rsidR="00186573" w:rsidRPr="00A33B80">
        <w:rPr>
          <w:rFonts w:asciiTheme="minorHAnsi" w:hAnsiTheme="minorHAnsi" w:cs="Georgia"/>
          <w:color w:val="000080"/>
          <w:sz w:val="22"/>
          <w:szCs w:val="22"/>
        </w:rPr>
        <w:t xml:space="preserve"> Documentation</w:t>
      </w:r>
    </w:p>
    <w:p w:rsidR="00D8618B" w:rsidRPr="00FF4269" w:rsidRDefault="00186573" w:rsidP="00385229">
      <w:pPr>
        <w:spacing w:after="120"/>
        <w:rPr>
          <w:rFonts w:asciiTheme="minorHAnsi" w:hAnsiTheme="minorHAnsi"/>
          <w:color w:val="000099"/>
        </w:rPr>
      </w:pPr>
      <w:r w:rsidRPr="00FF4269">
        <w:rPr>
          <w:rFonts w:asciiTheme="minorHAnsi" w:hAnsiTheme="minorHAnsi"/>
          <w:sz w:val="22"/>
        </w:rPr>
        <w:t xml:space="preserve">Applications selected to receive funding will be required to execute </w:t>
      </w:r>
      <w:r w:rsidR="0011793E" w:rsidRPr="00FF4269">
        <w:rPr>
          <w:rFonts w:asciiTheme="minorHAnsi" w:hAnsiTheme="minorHAnsi"/>
          <w:sz w:val="22"/>
        </w:rPr>
        <w:t>appropriate</w:t>
      </w:r>
      <w:r w:rsidR="00D801B9" w:rsidRPr="00FF4269">
        <w:rPr>
          <w:rFonts w:asciiTheme="minorHAnsi" w:hAnsiTheme="minorHAnsi"/>
          <w:sz w:val="22"/>
        </w:rPr>
        <w:t xml:space="preserve"> </w:t>
      </w:r>
      <w:r w:rsidR="0011793E" w:rsidRPr="00FF4269">
        <w:rPr>
          <w:rFonts w:asciiTheme="minorHAnsi" w:hAnsiTheme="minorHAnsi"/>
          <w:sz w:val="22"/>
        </w:rPr>
        <w:t>legal documentation</w:t>
      </w:r>
      <w:r w:rsidR="003B5731" w:rsidRPr="00FF4269">
        <w:rPr>
          <w:rFonts w:asciiTheme="minorHAnsi" w:hAnsiTheme="minorHAnsi"/>
          <w:sz w:val="22"/>
        </w:rPr>
        <w:t xml:space="preserve"> as a condition of receipt of funding</w:t>
      </w:r>
      <w:r w:rsidR="0011793E" w:rsidRPr="00FF4269">
        <w:rPr>
          <w:rFonts w:asciiTheme="minorHAnsi" w:hAnsiTheme="minorHAnsi"/>
          <w:sz w:val="22"/>
        </w:rPr>
        <w:t>.</w:t>
      </w:r>
      <w:bookmarkStart w:id="2" w:name="_GoBack"/>
      <w:bookmarkEnd w:id="2"/>
    </w:p>
    <w:p w:rsidR="0056053E" w:rsidRDefault="0056053E" w:rsidP="00FF4269">
      <w:pPr>
        <w:spacing w:after="200" w:line="276" w:lineRule="auto"/>
        <w:rPr>
          <w:rFonts w:asciiTheme="minorHAnsi" w:hAnsiTheme="minorHAnsi" w:cs="Georgia"/>
          <w:b/>
          <w:bCs/>
          <w:sz w:val="22"/>
          <w:szCs w:val="22"/>
        </w:rPr>
      </w:pPr>
    </w:p>
    <w:p w:rsidR="0056053E" w:rsidRDefault="0056053E" w:rsidP="00FF4269">
      <w:pPr>
        <w:rPr>
          <w:rFonts w:asciiTheme="minorHAnsi" w:hAnsiTheme="minorHAnsi" w:cs="Georgia"/>
          <w:b/>
          <w:bCs/>
          <w:sz w:val="22"/>
          <w:szCs w:val="22"/>
        </w:rPr>
      </w:pPr>
    </w:p>
    <w:p w:rsidR="0056053E" w:rsidRDefault="0056053E" w:rsidP="00FF4269">
      <w:pPr>
        <w:rPr>
          <w:rFonts w:asciiTheme="minorHAnsi" w:hAnsiTheme="minorHAnsi" w:cs="Georgia"/>
          <w:b/>
          <w:bCs/>
          <w:sz w:val="22"/>
          <w:szCs w:val="22"/>
        </w:rPr>
      </w:pPr>
    </w:p>
    <w:p w:rsidR="0056053E" w:rsidRDefault="0056053E" w:rsidP="00FF4269">
      <w:pPr>
        <w:rPr>
          <w:rFonts w:asciiTheme="minorHAnsi" w:hAnsiTheme="minorHAnsi" w:cs="Georgia"/>
          <w:b/>
          <w:bCs/>
          <w:sz w:val="22"/>
          <w:szCs w:val="22"/>
        </w:rPr>
      </w:pPr>
    </w:p>
    <w:p w:rsidR="000C4500" w:rsidRDefault="000C4500" w:rsidP="00385229">
      <w:pPr>
        <w:spacing w:after="120"/>
        <w:rPr>
          <w:rFonts w:asciiTheme="minorHAnsi" w:hAnsiTheme="minorHAnsi" w:cs="Arial"/>
        </w:rPr>
      </w:pPr>
    </w:p>
    <w:sectPr w:rsidR="000C4500" w:rsidSect="00FF4269">
      <w:headerReference w:type="default" r:id="rId24"/>
      <w:footerReference w:type="default" r:id="rId25"/>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D2" w:rsidRDefault="004336D2" w:rsidP="000D4169">
      <w:r>
        <w:separator/>
      </w:r>
    </w:p>
  </w:endnote>
  <w:endnote w:type="continuationSeparator" w:id="0">
    <w:p w:rsidR="004336D2" w:rsidRDefault="004336D2" w:rsidP="000D4169">
      <w:r>
        <w:continuationSeparator/>
      </w:r>
    </w:p>
  </w:endnote>
  <w:endnote w:type="continuationNotice" w:id="1">
    <w:p w:rsidR="004336D2" w:rsidRDefault="00433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D2" w:rsidRDefault="004336D2">
    <w:pPr>
      <w:pStyle w:val="Footer"/>
      <w:jc w:val="center"/>
    </w:pPr>
    <w:r>
      <w:rPr>
        <w:noProof/>
      </w:rPr>
      <mc:AlternateContent>
        <mc:Choice Requires="wpg">
          <w:drawing>
            <wp:inline distT="0" distB="0" distL="0" distR="0" wp14:anchorId="33A9E5D4" wp14:editId="17E2D2A1">
              <wp:extent cx="418465" cy="221615"/>
              <wp:effectExtent l="0" t="0" r="13335"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6D2" w:rsidRDefault="004336D2">
                            <w:pPr>
                              <w:jc w:val="center"/>
                              <w:rPr>
                                <w:szCs w:val="18"/>
                              </w:rPr>
                            </w:pPr>
                            <w:r>
                              <w:fldChar w:fldCharType="begin"/>
                            </w:r>
                            <w:r>
                              <w:instrText xml:space="preserve"> PAGE    \* MERGEFORMAT </w:instrText>
                            </w:r>
                            <w:r>
                              <w:fldChar w:fldCharType="separate"/>
                            </w:r>
                            <w:r w:rsidR="004A6F92" w:rsidRPr="004A6F92">
                              <w:rPr>
                                <w:i/>
                                <w:noProof/>
                                <w:sz w:val="18"/>
                                <w:szCs w:val="18"/>
                              </w:rPr>
                              <w:t>8</w:t>
                            </w:r>
                            <w:r>
                              <w:rPr>
                                <w:i/>
                                <w:noProof/>
                                <w:sz w:val="18"/>
                                <w:szCs w:val="18"/>
                              </w:rPr>
                              <w:fldChar w:fldCharType="end"/>
                            </w:r>
                          </w:p>
                        </w:txbxContent>
                      </wps:txbx>
                      <wps:bodyPr rot="0" vert="horz" wrap="square" lIns="0" tIns="0" rIns="0" bIns="0" anchor="ctr" anchorCtr="0" upright="1">
                        <a:noAutofit/>
                      </wps:bodyPr>
                    </wps:wsp>
                    <wpg:grpSp>
                      <wpg:cNvPr id="3" name="Group 3"/>
                      <wpg:cNvGrpSpPr>
                        <a:grpSpLocks/>
                      </wpg:cNvGrpSpPr>
                      <wpg:grpSpPr bwMode="auto">
                        <a:xfrm>
                          <a:off x="5494" y="739"/>
                          <a:ext cx="372" cy="72"/>
                          <a:chOff x="5486" y="739"/>
                          <a:chExt cx="372" cy="72"/>
                        </a:xfrm>
                      </wpg:grpSpPr>
                      <wps:wsp>
                        <wps:cNvPr id="4" name="Oval 4"/>
                        <wps:cNvSpPr>
                          <a:spLocks noChangeArrowheads="1"/>
                        </wps:cNvSpPr>
                        <wps:spPr bwMode="auto">
                          <a:xfrm>
                            <a:off x="54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563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rrowheads="1"/>
                        </wps:cNvSpPr>
                        <wps:spPr bwMode="auto">
                          <a:xfrm>
                            <a:off x="5786" y="739"/>
                            <a:ext cx="72" cy="72"/>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CcLYo+CgQAABQS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2"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4336D2" w:rsidRDefault="004336D2">
                      <w:pPr>
                        <w:jc w:val="center"/>
                        <w:rPr>
                          <w:szCs w:val="18"/>
                        </w:rPr>
                      </w:pPr>
                      <w:r>
                        <w:fldChar w:fldCharType="begin"/>
                      </w:r>
                      <w:r>
                        <w:instrText xml:space="preserve"> PAGE    \* MERGEFORMAT </w:instrText>
                      </w:r>
                      <w:r>
                        <w:fldChar w:fldCharType="separate"/>
                      </w:r>
                      <w:r w:rsidR="004A6F92" w:rsidRPr="004A6F92">
                        <w:rPr>
                          <w:i/>
                          <w:noProof/>
                          <w:sz w:val="18"/>
                          <w:szCs w:val="18"/>
                        </w:rPr>
                        <w:t>8</w:t>
                      </w:r>
                      <w:r>
                        <w:rPr>
                          <w:i/>
                          <w:noProof/>
                          <w:sz w:val="18"/>
                          <w:szCs w:val="18"/>
                        </w:rPr>
                        <w:fldChar w:fldCharType="end"/>
                      </w:r>
                    </w:p>
                  </w:txbxContent>
                </v:textbox>
              </v:shape>
              <v:group id="Group 3"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4"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WsIA&#10;AADaAAAADwAAAGRycy9kb3ducmV2LnhtbESPQWvCQBSE70L/w/IKvemmxZqSZpVSsQqeNNLzI/u6&#10;Ccm+Dburxn/vFgo9DjPzDVOuRtuLC/nQOlbwPMtAENdOt2wUnKrN9A1EiMgae8ek4EYBVsuHSYmF&#10;dlc+0OUYjUgQDgUqaGIcCilD3ZDFMHMDcfJ+nLcYk/RGao/XBLe9fMmyhbTYclpocKDPhurueLYK&#10;vnIynXmdD+tdtf3Wtypfj36v1NPj+PEOItIY/8N/7Z1WMIff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RawgAAANoAAAAPAAAAAAAAAAAAAAAAAJgCAABkcnMvZG93&#10;bnJldi54bWxQSwUGAAAAAAQABAD1AAAAhwMAAAAA&#10;" fillcolor="#7ba0cd" stroked="f"/>
                <v:oval id="Oval 5"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RwcMA&#10;AADaAAAADwAAAGRycy9kb3ducmV2LnhtbESPT2sCMRTE74LfITzBm2Yt/inbjSIVW8FT3dLzY/Oa&#10;XXbzsiRR12/fFAo9DjPzG6bYDbYTN/KhcaxgMc9AEFdON2wUfJbH2TOIEJE1do5JwYMC7LbjUYG5&#10;dnf+oNslGpEgHHJUUMfY51KGqiaLYe564uR9O28xJumN1B7vCW47+ZRla2mx4bRQY0+vNVXt5WoV&#10;vG3ItGa17A+n8v1LP8rNYfBnpaaTYf8CItIQ/8N/7ZNWsIL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RwcMAAADaAAAADwAAAAAAAAAAAAAAAACYAgAAZHJzL2Rv&#10;d25yZXYueG1sUEsFBgAAAAAEAAQA9QAAAIgDAAAAAA==&#10;" fillcolor="#7ba0cd" stroked="f"/>
                <v:oval id="Oval 6"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tsIA&#10;AADaAAAADwAAAGRycy9kb3ducmV2LnhtbESPQWsCMRSE70L/Q3iF3jRbqa6sRilKq+BJVzw/Ns/s&#10;4uZlSVJd/31TKHgcZuYbZrHqbStu5EPjWMH7KANBXDndsFFwKr+GMxAhImtsHZOCBwVYLV8GCyy0&#10;u/OBbsdoRIJwKFBBHWNXSBmqmiyGkeuIk3dx3mJM0hupPd4T3LZynGVTabHhtFBjR+uaquvxxyr4&#10;zslczeSj2+zK7Vk/ynzT+71Sb6/95xxEpD4+w//tnVYwhb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c+2wgAAANoAAAAPAAAAAAAAAAAAAAAAAJgCAABkcnMvZG93&#10;bnJldi54bWxQSwUGAAAAAAQABAD1AAAAhwMAAAAA&#10;" fillcolor="#7ba0cd" stroked="f"/>
              </v:group>
              <w10:anchorlock/>
            </v:group>
          </w:pict>
        </mc:Fallback>
      </mc:AlternateContent>
    </w:r>
  </w:p>
  <w:p w:rsidR="004336D2" w:rsidRDefault="00433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D2" w:rsidRDefault="004336D2" w:rsidP="000D4169">
      <w:r>
        <w:separator/>
      </w:r>
    </w:p>
  </w:footnote>
  <w:footnote w:type="continuationSeparator" w:id="0">
    <w:p w:rsidR="004336D2" w:rsidRDefault="004336D2" w:rsidP="000D4169">
      <w:r>
        <w:continuationSeparator/>
      </w:r>
    </w:p>
  </w:footnote>
  <w:footnote w:type="continuationNotice" w:id="1">
    <w:p w:rsidR="004336D2" w:rsidRDefault="004336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D2" w:rsidRDefault="004336D2" w:rsidP="00FF4269">
    <w:pPr>
      <w:pStyle w:val="Header"/>
      <w:ind w:left="1440"/>
      <w:jc w:val="right"/>
      <w:rPr>
        <w:rFonts w:ascii="Arial" w:hAnsi="Arial" w:cs="Arial"/>
        <w:sz w:val="18"/>
        <w:szCs w:val="18"/>
      </w:rPr>
    </w:pPr>
    <w:r>
      <w:rPr>
        <w:rFonts w:ascii="Arial" w:hAnsi="Arial" w:cs="Arial"/>
        <w:sz w:val="18"/>
        <w:szCs w:val="18"/>
      </w:rPr>
      <w:t>V3.</w:t>
    </w:r>
    <w:r w:rsidR="00CE1B18">
      <w:rPr>
        <w:rFonts w:ascii="Arial" w:hAnsi="Arial" w:cs="Arial"/>
        <w:sz w:val="18"/>
        <w:szCs w:val="18"/>
      </w:rPr>
      <w:t>9</w:t>
    </w:r>
    <w:r>
      <w:rPr>
        <w:rFonts w:ascii="Arial" w:hAnsi="Arial" w:cs="Arial"/>
        <w:sz w:val="18"/>
        <w:szCs w:val="18"/>
      </w:rPr>
      <w:t xml:space="preserve"> – </w:t>
    </w:r>
    <w:r w:rsidR="00CE1B18">
      <w:rPr>
        <w:rFonts w:ascii="Arial" w:hAnsi="Arial" w:cs="Arial"/>
        <w:sz w:val="18"/>
        <w:szCs w:val="18"/>
      </w:rPr>
      <w:t>Feb</w:t>
    </w:r>
    <w:r>
      <w:rPr>
        <w:rFonts w:ascii="Arial" w:hAnsi="Arial" w:cs="Arial"/>
        <w:sz w:val="18"/>
        <w:szCs w:val="18"/>
      </w:rPr>
      <w:t xml:space="preserve"> 2017</w:t>
    </w:r>
  </w:p>
  <w:p w:rsidR="004336D2" w:rsidRPr="00D85D9E" w:rsidRDefault="004336D2">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434"/>
    <w:multiLevelType w:val="hybridMultilevel"/>
    <w:tmpl w:val="CCCC491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58F2417"/>
    <w:multiLevelType w:val="hybridMultilevel"/>
    <w:tmpl w:val="6876E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37AA3"/>
    <w:multiLevelType w:val="hybridMultilevel"/>
    <w:tmpl w:val="F696622A"/>
    <w:lvl w:ilvl="0" w:tplc="04090001">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D62AAE"/>
    <w:multiLevelType w:val="hybridMultilevel"/>
    <w:tmpl w:val="0A9AF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E46C84"/>
    <w:multiLevelType w:val="hybridMultilevel"/>
    <w:tmpl w:val="6C1A8F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561F30"/>
    <w:multiLevelType w:val="hybridMultilevel"/>
    <w:tmpl w:val="77402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2A1A67"/>
    <w:multiLevelType w:val="hybridMultilevel"/>
    <w:tmpl w:val="2C34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26EB9"/>
    <w:multiLevelType w:val="hybridMultilevel"/>
    <w:tmpl w:val="EFC2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613F6D24"/>
    <w:multiLevelType w:val="hybridMultilevel"/>
    <w:tmpl w:val="5CA210C0"/>
    <w:lvl w:ilvl="0" w:tplc="4424857C">
      <w:start w:val="2"/>
      <w:numFmt w:val="bullet"/>
      <w:lvlText w:val="-"/>
      <w:lvlJc w:val="left"/>
      <w:pPr>
        <w:ind w:left="216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1C298B"/>
    <w:multiLevelType w:val="multilevel"/>
    <w:tmpl w:val="EA961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4"/>
  </w:num>
  <w:num w:numId="4">
    <w:abstractNumId w:val="5"/>
  </w:num>
  <w:num w:numId="5">
    <w:abstractNumId w:val="1"/>
  </w:num>
  <w:num w:numId="6">
    <w:abstractNumId w:val="0"/>
  </w:num>
  <w:num w:numId="7">
    <w:abstractNumId w:val="8"/>
  </w:num>
  <w:num w:numId="8">
    <w:abstractNumId w:val="3"/>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81"/>
    <w:rsid w:val="000034AC"/>
    <w:rsid w:val="00003690"/>
    <w:rsid w:val="000127A3"/>
    <w:rsid w:val="00014D31"/>
    <w:rsid w:val="00020130"/>
    <w:rsid w:val="00022BE9"/>
    <w:rsid w:val="00022EC4"/>
    <w:rsid w:val="000262EC"/>
    <w:rsid w:val="000276B7"/>
    <w:rsid w:val="00030DAE"/>
    <w:rsid w:val="000326FD"/>
    <w:rsid w:val="000403BF"/>
    <w:rsid w:val="0004234C"/>
    <w:rsid w:val="00043219"/>
    <w:rsid w:val="00051DD2"/>
    <w:rsid w:val="00057735"/>
    <w:rsid w:val="000654E5"/>
    <w:rsid w:val="000706A8"/>
    <w:rsid w:val="00073F75"/>
    <w:rsid w:val="0008002C"/>
    <w:rsid w:val="00080C1E"/>
    <w:rsid w:val="00085073"/>
    <w:rsid w:val="00091DF8"/>
    <w:rsid w:val="00095525"/>
    <w:rsid w:val="00097690"/>
    <w:rsid w:val="000A1817"/>
    <w:rsid w:val="000B2D5E"/>
    <w:rsid w:val="000B4CEA"/>
    <w:rsid w:val="000B7D08"/>
    <w:rsid w:val="000C4500"/>
    <w:rsid w:val="000D0E0A"/>
    <w:rsid w:val="000D4169"/>
    <w:rsid w:val="000D61FC"/>
    <w:rsid w:val="000E1C52"/>
    <w:rsid w:val="000E580C"/>
    <w:rsid w:val="000F122C"/>
    <w:rsid w:val="000F42EB"/>
    <w:rsid w:val="000F625F"/>
    <w:rsid w:val="000F7612"/>
    <w:rsid w:val="00100ABB"/>
    <w:rsid w:val="001010FF"/>
    <w:rsid w:val="001012D7"/>
    <w:rsid w:val="00101BA2"/>
    <w:rsid w:val="00104625"/>
    <w:rsid w:val="001050C8"/>
    <w:rsid w:val="00105A29"/>
    <w:rsid w:val="001070D8"/>
    <w:rsid w:val="00115487"/>
    <w:rsid w:val="001157C9"/>
    <w:rsid w:val="00115BFD"/>
    <w:rsid w:val="00116E05"/>
    <w:rsid w:val="00116FA6"/>
    <w:rsid w:val="0011793E"/>
    <w:rsid w:val="00121474"/>
    <w:rsid w:val="001224B5"/>
    <w:rsid w:val="0012491B"/>
    <w:rsid w:val="00126688"/>
    <w:rsid w:val="00127DD2"/>
    <w:rsid w:val="0013057F"/>
    <w:rsid w:val="001314FD"/>
    <w:rsid w:val="00131F12"/>
    <w:rsid w:val="0013259B"/>
    <w:rsid w:val="00132A5D"/>
    <w:rsid w:val="00132FAE"/>
    <w:rsid w:val="00143DBD"/>
    <w:rsid w:val="00144F22"/>
    <w:rsid w:val="001458B0"/>
    <w:rsid w:val="00147274"/>
    <w:rsid w:val="001501A9"/>
    <w:rsid w:val="00153473"/>
    <w:rsid w:val="001555A9"/>
    <w:rsid w:val="0016186B"/>
    <w:rsid w:val="00164380"/>
    <w:rsid w:val="00164CD6"/>
    <w:rsid w:val="00165F14"/>
    <w:rsid w:val="00170AB6"/>
    <w:rsid w:val="0017165E"/>
    <w:rsid w:val="00180B45"/>
    <w:rsid w:val="00186573"/>
    <w:rsid w:val="00187F09"/>
    <w:rsid w:val="00191841"/>
    <w:rsid w:val="00195C30"/>
    <w:rsid w:val="0019618F"/>
    <w:rsid w:val="00196C87"/>
    <w:rsid w:val="001A25F5"/>
    <w:rsid w:val="001A50C2"/>
    <w:rsid w:val="001B05AF"/>
    <w:rsid w:val="001C1401"/>
    <w:rsid w:val="001C19CF"/>
    <w:rsid w:val="001C20EC"/>
    <w:rsid w:val="001C2728"/>
    <w:rsid w:val="001C2EF4"/>
    <w:rsid w:val="001C4E90"/>
    <w:rsid w:val="001C5CB6"/>
    <w:rsid w:val="001C745B"/>
    <w:rsid w:val="001C792F"/>
    <w:rsid w:val="001D1F7E"/>
    <w:rsid w:val="001D56B0"/>
    <w:rsid w:val="001E0183"/>
    <w:rsid w:val="001E0B4D"/>
    <w:rsid w:val="001E1719"/>
    <w:rsid w:val="001E1BB1"/>
    <w:rsid w:val="001E3610"/>
    <w:rsid w:val="001E3DBB"/>
    <w:rsid w:val="001F29CF"/>
    <w:rsid w:val="001F42DC"/>
    <w:rsid w:val="001F4D2A"/>
    <w:rsid w:val="001F6BC5"/>
    <w:rsid w:val="0020596C"/>
    <w:rsid w:val="00211774"/>
    <w:rsid w:val="00215F2F"/>
    <w:rsid w:val="00217D20"/>
    <w:rsid w:val="00221584"/>
    <w:rsid w:val="0022291E"/>
    <w:rsid w:val="00223342"/>
    <w:rsid w:val="0022473B"/>
    <w:rsid w:val="002325AA"/>
    <w:rsid w:val="00233321"/>
    <w:rsid w:val="00235CD5"/>
    <w:rsid w:val="0024278A"/>
    <w:rsid w:val="002510CA"/>
    <w:rsid w:val="00255318"/>
    <w:rsid w:val="00257A67"/>
    <w:rsid w:val="00261173"/>
    <w:rsid w:val="00262233"/>
    <w:rsid w:val="00274505"/>
    <w:rsid w:val="00275461"/>
    <w:rsid w:val="00280DB4"/>
    <w:rsid w:val="002818EB"/>
    <w:rsid w:val="00285347"/>
    <w:rsid w:val="00286F04"/>
    <w:rsid w:val="002871E9"/>
    <w:rsid w:val="00292995"/>
    <w:rsid w:val="002930FF"/>
    <w:rsid w:val="00293890"/>
    <w:rsid w:val="00293F7A"/>
    <w:rsid w:val="002966E8"/>
    <w:rsid w:val="0029759C"/>
    <w:rsid w:val="002977F5"/>
    <w:rsid w:val="002A4463"/>
    <w:rsid w:val="002A68B7"/>
    <w:rsid w:val="002B3BD0"/>
    <w:rsid w:val="002B4160"/>
    <w:rsid w:val="002B424E"/>
    <w:rsid w:val="002C2879"/>
    <w:rsid w:val="002C28D3"/>
    <w:rsid w:val="002C7008"/>
    <w:rsid w:val="002D1E53"/>
    <w:rsid w:val="002E2758"/>
    <w:rsid w:val="002E39B5"/>
    <w:rsid w:val="002E522E"/>
    <w:rsid w:val="002F0B4C"/>
    <w:rsid w:val="002F1910"/>
    <w:rsid w:val="002F68F2"/>
    <w:rsid w:val="003006B4"/>
    <w:rsid w:val="003054AF"/>
    <w:rsid w:val="00310C4B"/>
    <w:rsid w:val="00312165"/>
    <w:rsid w:val="003168FF"/>
    <w:rsid w:val="003334AE"/>
    <w:rsid w:val="0033586E"/>
    <w:rsid w:val="00335D09"/>
    <w:rsid w:val="003365FC"/>
    <w:rsid w:val="00336830"/>
    <w:rsid w:val="00336A6F"/>
    <w:rsid w:val="00341933"/>
    <w:rsid w:val="003441B3"/>
    <w:rsid w:val="00344393"/>
    <w:rsid w:val="00344DCB"/>
    <w:rsid w:val="00345E95"/>
    <w:rsid w:val="003467DF"/>
    <w:rsid w:val="003471EE"/>
    <w:rsid w:val="003506EE"/>
    <w:rsid w:val="0035293E"/>
    <w:rsid w:val="0035326D"/>
    <w:rsid w:val="00357BA4"/>
    <w:rsid w:val="003607CD"/>
    <w:rsid w:val="00362162"/>
    <w:rsid w:val="00362A67"/>
    <w:rsid w:val="00363830"/>
    <w:rsid w:val="0036436C"/>
    <w:rsid w:val="00365DB1"/>
    <w:rsid w:val="00372F63"/>
    <w:rsid w:val="00373EF5"/>
    <w:rsid w:val="003774B8"/>
    <w:rsid w:val="00383C0A"/>
    <w:rsid w:val="00385077"/>
    <w:rsid w:val="00385229"/>
    <w:rsid w:val="00390CA9"/>
    <w:rsid w:val="0039698C"/>
    <w:rsid w:val="00396CE7"/>
    <w:rsid w:val="003A5348"/>
    <w:rsid w:val="003A7648"/>
    <w:rsid w:val="003B1702"/>
    <w:rsid w:val="003B1C19"/>
    <w:rsid w:val="003B272E"/>
    <w:rsid w:val="003B2896"/>
    <w:rsid w:val="003B52C0"/>
    <w:rsid w:val="003B5731"/>
    <w:rsid w:val="003B6D49"/>
    <w:rsid w:val="003C2D23"/>
    <w:rsid w:val="003C5333"/>
    <w:rsid w:val="003D14B3"/>
    <w:rsid w:val="003D28B7"/>
    <w:rsid w:val="003D4232"/>
    <w:rsid w:val="003D4CF0"/>
    <w:rsid w:val="003D567C"/>
    <w:rsid w:val="003D734C"/>
    <w:rsid w:val="003D7AE2"/>
    <w:rsid w:val="003D7F68"/>
    <w:rsid w:val="003E2EF4"/>
    <w:rsid w:val="003E6227"/>
    <w:rsid w:val="003F2988"/>
    <w:rsid w:val="003F31DE"/>
    <w:rsid w:val="003F35EC"/>
    <w:rsid w:val="003F69B6"/>
    <w:rsid w:val="003F7EAF"/>
    <w:rsid w:val="00400BE9"/>
    <w:rsid w:val="00401263"/>
    <w:rsid w:val="00414FF9"/>
    <w:rsid w:val="0041507E"/>
    <w:rsid w:val="00420E04"/>
    <w:rsid w:val="00422195"/>
    <w:rsid w:val="004336D2"/>
    <w:rsid w:val="00441E2A"/>
    <w:rsid w:val="004426D0"/>
    <w:rsid w:val="00444FC5"/>
    <w:rsid w:val="00446768"/>
    <w:rsid w:val="00447AC3"/>
    <w:rsid w:val="00450EBC"/>
    <w:rsid w:val="004532DE"/>
    <w:rsid w:val="00453D7E"/>
    <w:rsid w:val="00461373"/>
    <w:rsid w:val="00462C6A"/>
    <w:rsid w:val="00472190"/>
    <w:rsid w:val="00476F71"/>
    <w:rsid w:val="00480903"/>
    <w:rsid w:val="00483114"/>
    <w:rsid w:val="00483A6E"/>
    <w:rsid w:val="0048667B"/>
    <w:rsid w:val="00486988"/>
    <w:rsid w:val="00486AEC"/>
    <w:rsid w:val="004903A6"/>
    <w:rsid w:val="00492023"/>
    <w:rsid w:val="00492513"/>
    <w:rsid w:val="00492DA1"/>
    <w:rsid w:val="00497A77"/>
    <w:rsid w:val="004A6885"/>
    <w:rsid w:val="004A6F92"/>
    <w:rsid w:val="004A726F"/>
    <w:rsid w:val="004B397D"/>
    <w:rsid w:val="004B40D2"/>
    <w:rsid w:val="004B7DC4"/>
    <w:rsid w:val="004C677D"/>
    <w:rsid w:val="004C6B02"/>
    <w:rsid w:val="004D025F"/>
    <w:rsid w:val="004D26AF"/>
    <w:rsid w:val="004D270C"/>
    <w:rsid w:val="004D5F5B"/>
    <w:rsid w:val="004E0BED"/>
    <w:rsid w:val="004E185D"/>
    <w:rsid w:val="004E3B4D"/>
    <w:rsid w:val="004E6B64"/>
    <w:rsid w:val="004F327B"/>
    <w:rsid w:val="004F69B7"/>
    <w:rsid w:val="004F6C99"/>
    <w:rsid w:val="005016CC"/>
    <w:rsid w:val="00501F95"/>
    <w:rsid w:val="00503518"/>
    <w:rsid w:val="00503DE2"/>
    <w:rsid w:val="00511610"/>
    <w:rsid w:val="005123FC"/>
    <w:rsid w:val="00513839"/>
    <w:rsid w:val="00513E87"/>
    <w:rsid w:val="005143AC"/>
    <w:rsid w:val="00515F2E"/>
    <w:rsid w:val="00517400"/>
    <w:rsid w:val="005246FC"/>
    <w:rsid w:val="00524D13"/>
    <w:rsid w:val="0052669D"/>
    <w:rsid w:val="00530530"/>
    <w:rsid w:val="00530CC0"/>
    <w:rsid w:val="00532612"/>
    <w:rsid w:val="00540171"/>
    <w:rsid w:val="00540B06"/>
    <w:rsid w:val="005420FD"/>
    <w:rsid w:val="00550457"/>
    <w:rsid w:val="0055446D"/>
    <w:rsid w:val="005563BA"/>
    <w:rsid w:val="0056053E"/>
    <w:rsid w:val="00561ECC"/>
    <w:rsid w:val="00564D1A"/>
    <w:rsid w:val="00565D0B"/>
    <w:rsid w:val="00570305"/>
    <w:rsid w:val="00573FDC"/>
    <w:rsid w:val="005752B0"/>
    <w:rsid w:val="00580F1A"/>
    <w:rsid w:val="005832FD"/>
    <w:rsid w:val="00586A89"/>
    <w:rsid w:val="00595587"/>
    <w:rsid w:val="005A0932"/>
    <w:rsid w:val="005A0B53"/>
    <w:rsid w:val="005A31E3"/>
    <w:rsid w:val="005A38EE"/>
    <w:rsid w:val="005A6E33"/>
    <w:rsid w:val="005B2D24"/>
    <w:rsid w:val="005B2D82"/>
    <w:rsid w:val="005B39B4"/>
    <w:rsid w:val="005B5F0E"/>
    <w:rsid w:val="005B7454"/>
    <w:rsid w:val="005C1209"/>
    <w:rsid w:val="005C779C"/>
    <w:rsid w:val="005D02E6"/>
    <w:rsid w:val="005D2B05"/>
    <w:rsid w:val="005D62EB"/>
    <w:rsid w:val="005E1D3A"/>
    <w:rsid w:val="005E424A"/>
    <w:rsid w:val="005E45A9"/>
    <w:rsid w:val="005E7450"/>
    <w:rsid w:val="005F15C8"/>
    <w:rsid w:val="005F4339"/>
    <w:rsid w:val="005F4EEE"/>
    <w:rsid w:val="005F54E0"/>
    <w:rsid w:val="005F5DA4"/>
    <w:rsid w:val="00605AC3"/>
    <w:rsid w:val="00607339"/>
    <w:rsid w:val="00611422"/>
    <w:rsid w:val="0061265D"/>
    <w:rsid w:val="0061352A"/>
    <w:rsid w:val="006135D5"/>
    <w:rsid w:val="00613EAB"/>
    <w:rsid w:val="006270D6"/>
    <w:rsid w:val="006275BA"/>
    <w:rsid w:val="006316B7"/>
    <w:rsid w:val="00631A78"/>
    <w:rsid w:val="006331B7"/>
    <w:rsid w:val="0064268C"/>
    <w:rsid w:val="00644CFA"/>
    <w:rsid w:val="00650CE7"/>
    <w:rsid w:val="00653678"/>
    <w:rsid w:val="00653D21"/>
    <w:rsid w:val="006654D4"/>
    <w:rsid w:val="00670067"/>
    <w:rsid w:val="00672A22"/>
    <w:rsid w:val="00673751"/>
    <w:rsid w:val="00680714"/>
    <w:rsid w:val="0068106A"/>
    <w:rsid w:val="00685BDE"/>
    <w:rsid w:val="0069034D"/>
    <w:rsid w:val="00693962"/>
    <w:rsid w:val="00693D1B"/>
    <w:rsid w:val="006A0CA5"/>
    <w:rsid w:val="006A3B4B"/>
    <w:rsid w:val="006A436B"/>
    <w:rsid w:val="006A694A"/>
    <w:rsid w:val="006B2CD7"/>
    <w:rsid w:val="006B4A25"/>
    <w:rsid w:val="006B6028"/>
    <w:rsid w:val="006C08DE"/>
    <w:rsid w:val="006C2B9F"/>
    <w:rsid w:val="006C2E46"/>
    <w:rsid w:val="006C3235"/>
    <w:rsid w:val="006C3334"/>
    <w:rsid w:val="006C49F9"/>
    <w:rsid w:val="006C67B7"/>
    <w:rsid w:val="006C776C"/>
    <w:rsid w:val="006C7AB8"/>
    <w:rsid w:val="006D175F"/>
    <w:rsid w:val="006D3BC5"/>
    <w:rsid w:val="006D4286"/>
    <w:rsid w:val="006D50CD"/>
    <w:rsid w:val="006F1F76"/>
    <w:rsid w:val="006F2C35"/>
    <w:rsid w:val="00700B6B"/>
    <w:rsid w:val="00701CAB"/>
    <w:rsid w:val="007020D6"/>
    <w:rsid w:val="00707619"/>
    <w:rsid w:val="007105FC"/>
    <w:rsid w:val="00712086"/>
    <w:rsid w:val="007140A6"/>
    <w:rsid w:val="00722556"/>
    <w:rsid w:val="00725A2D"/>
    <w:rsid w:val="007265CC"/>
    <w:rsid w:val="0073352E"/>
    <w:rsid w:val="00747AC5"/>
    <w:rsid w:val="00753E40"/>
    <w:rsid w:val="00761B27"/>
    <w:rsid w:val="00773512"/>
    <w:rsid w:val="007749B2"/>
    <w:rsid w:val="0077526E"/>
    <w:rsid w:val="0077567C"/>
    <w:rsid w:val="0077607E"/>
    <w:rsid w:val="0077639D"/>
    <w:rsid w:val="00784DED"/>
    <w:rsid w:val="0078592E"/>
    <w:rsid w:val="007A52DE"/>
    <w:rsid w:val="007A620E"/>
    <w:rsid w:val="007B0A35"/>
    <w:rsid w:val="007B1D33"/>
    <w:rsid w:val="007B34FE"/>
    <w:rsid w:val="007B358B"/>
    <w:rsid w:val="007B4238"/>
    <w:rsid w:val="007C1F7C"/>
    <w:rsid w:val="007C697B"/>
    <w:rsid w:val="007C7770"/>
    <w:rsid w:val="007D31BA"/>
    <w:rsid w:val="007D5C7D"/>
    <w:rsid w:val="007D6F20"/>
    <w:rsid w:val="007D6FC1"/>
    <w:rsid w:val="007D7B93"/>
    <w:rsid w:val="007E0529"/>
    <w:rsid w:val="007E4E23"/>
    <w:rsid w:val="007E5054"/>
    <w:rsid w:val="007E71BA"/>
    <w:rsid w:val="007F0983"/>
    <w:rsid w:val="007F18AE"/>
    <w:rsid w:val="008049AD"/>
    <w:rsid w:val="008056C1"/>
    <w:rsid w:val="008057D8"/>
    <w:rsid w:val="00807D39"/>
    <w:rsid w:val="008104D2"/>
    <w:rsid w:val="00810A82"/>
    <w:rsid w:val="0081112D"/>
    <w:rsid w:val="00815D5D"/>
    <w:rsid w:val="00815E9D"/>
    <w:rsid w:val="00816C4E"/>
    <w:rsid w:val="00820316"/>
    <w:rsid w:val="008271D9"/>
    <w:rsid w:val="00833DE4"/>
    <w:rsid w:val="008341F9"/>
    <w:rsid w:val="00835A66"/>
    <w:rsid w:val="008367CA"/>
    <w:rsid w:val="00841768"/>
    <w:rsid w:val="00841D79"/>
    <w:rsid w:val="00844B9B"/>
    <w:rsid w:val="00845EB1"/>
    <w:rsid w:val="00847C7F"/>
    <w:rsid w:val="00850305"/>
    <w:rsid w:val="00853A6C"/>
    <w:rsid w:val="00854F9F"/>
    <w:rsid w:val="008550AF"/>
    <w:rsid w:val="00856D1C"/>
    <w:rsid w:val="0085737D"/>
    <w:rsid w:val="008614CC"/>
    <w:rsid w:val="008646A6"/>
    <w:rsid w:val="00865008"/>
    <w:rsid w:val="00866A5C"/>
    <w:rsid w:val="008718A7"/>
    <w:rsid w:val="008729FA"/>
    <w:rsid w:val="00875C34"/>
    <w:rsid w:val="008778D6"/>
    <w:rsid w:val="00890612"/>
    <w:rsid w:val="00895D1C"/>
    <w:rsid w:val="008A4BEF"/>
    <w:rsid w:val="008B02BD"/>
    <w:rsid w:val="008B188D"/>
    <w:rsid w:val="008B2062"/>
    <w:rsid w:val="008B4994"/>
    <w:rsid w:val="008C2121"/>
    <w:rsid w:val="008C4AAC"/>
    <w:rsid w:val="008D78CE"/>
    <w:rsid w:val="008D7D37"/>
    <w:rsid w:val="008E1B61"/>
    <w:rsid w:val="008E27D5"/>
    <w:rsid w:val="008E2AEC"/>
    <w:rsid w:val="008E328D"/>
    <w:rsid w:val="008F2226"/>
    <w:rsid w:val="008F2F84"/>
    <w:rsid w:val="008F3D2C"/>
    <w:rsid w:val="008F5069"/>
    <w:rsid w:val="008F5CB4"/>
    <w:rsid w:val="008F6C76"/>
    <w:rsid w:val="0090012F"/>
    <w:rsid w:val="00903C9D"/>
    <w:rsid w:val="009051B8"/>
    <w:rsid w:val="009076F0"/>
    <w:rsid w:val="009079C3"/>
    <w:rsid w:val="009102F0"/>
    <w:rsid w:val="00913030"/>
    <w:rsid w:val="00922ED5"/>
    <w:rsid w:val="00924AA5"/>
    <w:rsid w:val="00925C3B"/>
    <w:rsid w:val="00931F16"/>
    <w:rsid w:val="00932C6A"/>
    <w:rsid w:val="00935953"/>
    <w:rsid w:val="00937372"/>
    <w:rsid w:val="00937B40"/>
    <w:rsid w:val="00940378"/>
    <w:rsid w:val="009457BD"/>
    <w:rsid w:val="00950C04"/>
    <w:rsid w:val="00951D92"/>
    <w:rsid w:val="00952B39"/>
    <w:rsid w:val="00954334"/>
    <w:rsid w:val="009545C7"/>
    <w:rsid w:val="00956483"/>
    <w:rsid w:val="00956FBD"/>
    <w:rsid w:val="00960044"/>
    <w:rsid w:val="00964D60"/>
    <w:rsid w:val="00966CB6"/>
    <w:rsid w:val="009707B8"/>
    <w:rsid w:val="0097598F"/>
    <w:rsid w:val="00976A35"/>
    <w:rsid w:val="0098273C"/>
    <w:rsid w:val="00983070"/>
    <w:rsid w:val="009902F0"/>
    <w:rsid w:val="0099105A"/>
    <w:rsid w:val="00992168"/>
    <w:rsid w:val="009961DB"/>
    <w:rsid w:val="00996231"/>
    <w:rsid w:val="009A108C"/>
    <w:rsid w:val="009A40B5"/>
    <w:rsid w:val="009A42C8"/>
    <w:rsid w:val="009C4D52"/>
    <w:rsid w:val="009C7D7F"/>
    <w:rsid w:val="009C7F9A"/>
    <w:rsid w:val="009D1562"/>
    <w:rsid w:val="009D71EF"/>
    <w:rsid w:val="009D7BAF"/>
    <w:rsid w:val="009E3FF7"/>
    <w:rsid w:val="009E441A"/>
    <w:rsid w:val="009F4897"/>
    <w:rsid w:val="009F6870"/>
    <w:rsid w:val="009F7C75"/>
    <w:rsid w:val="00A02235"/>
    <w:rsid w:val="00A0339F"/>
    <w:rsid w:val="00A04E45"/>
    <w:rsid w:val="00A06CF3"/>
    <w:rsid w:val="00A16E91"/>
    <w:rsid w:val="00A2111E"/>
    <w:rsid w:val="00A21AD0"/>
    <w:rsid w:val="00A21AEF"/>
    <w:rsid w:val="00A22504"/>
    <w:rsid w:val="00A26800"/>
    <w:rsid w:val="00A33B80"/>
    <w:rsid w:val="00A36B74"/>
    <w:rsid w:val="00A411FF"/>
    <w:rsid w:val="00A4216F"/>
    <w:rsid w:val="00A42925"/>
    <w:rsid w:val="00A45310"/>
    <w:rsid w:val="00A476B8"/>
    <w:rsid w:val="00A51C60"/>
    <w:rsid w:val="00A5329B"/>
    <w:rsid w:val="00A537FB"/>
    <w:rsid w:val="00A57252"/>
    <w:rsid w:val="00A57415"/>
    <w:rsid w:val="00A61CE5"/>
    <w:rsid w:val="00A62EC5"/>
    <w:rsid w:val="00A67974"/>
    <w:rsid w:val="00A70DF5"/>
    <w:rsid w:val="00A76203"/>
    <w:rsid w:val="00A82665"/>
    <w:rsid w:val="00A90CBA"/>
    <w:rsid w:val="00A95C1F"/>
    <w:rsid w:val="00AA2AC7"/>
    <w:rsid w:val="00AA5037"/>
    <w:rsid w:val="00AA7AEE"/>
    <w:rsid w:val="00AA7DC4"/>
    <w:rsid w:val="00AB42D6"/>
    <w:rsid w:val="00AB604D"/>
    <w:rsid w:val="00AB74B9"/>
    <w:rsid w:val="00AC588A"/>
    <w:rsid w:val="00AC5B3E"/>
    <w:rsid w:val="00AC703E"/>
    <w:rsid w:val="00AD168E"/>
    <w:rsid w:val="00AD2EFF"/>
    <w:rsid w:val="00AD4F78"/>
    <w:rsid w:val="00AD568F"/>
    <w:rsid w:val="00AD667F"/>
    <w:rsid w:val="00AF2AB1"/>
    <w:rsid w:val="00AF5BA1"/>
    <w:rsid w:val="00AF6794"/>
    <w:rsid w:val="00B00F05"/>
    <w:rsid w:val="00B011E9"/>
    <w:rsid w:val="00B01C17"/>
    <w:rsid w:val="00B0299D"/>
    <w:rsid w:val="00B02A7D"/>
    <w:rsid w:val="00B03681"/>
    <w:rsid w:val="00B045F2"/>
    <w:rsid w:val="00B06747"/>
    <w:rsid w:val="00B07E80"/>
    <w:rsid w:val="00B112EA"/>
    <w:rsid w:val="00B11A26"/>
    <w:rsid w:val="00B125A5"/>
    <w:rsid w:val="00B265E4"/>
    <w:rsid w:val="00B35185"/>
    <w:rsid w:val="00B42505"/>
    <w:rsid w:val="00B43899"/>
    <w:rsid w:val="00B476C9"/>
    <w:rsid w:val="00B522B0"/>
    <w:rsid w:val="00B52655"/>
    <w:rsid w:val="00B53657"/>
    <w:rsid w:val="00B54105"/>
    <w:rsid w:val="00B54CDC"/>
    <w:rsid w:val="00B55CDE"/>
    <w:rsid w:val="00B60AD6"/>
    <w:rsid w:val="00B6628B"/>
    <w:rsid w:val="00B67F98"/>
    <w:rsid w:val="00B74275"/>
    <w:rsid w:val="00B859D7"/>
    <w:rsid w:val="00B94591"/>
    <w:rsid w:val="00BA02CE"/>
    <w:rsid w:val="00BA70AF"/>
    <w:rsid w:val="00BA75F7"/>
    <w:rsid w:val="00BA787B"/>
    <w:rsid w:val="00BB05C5"/>
    <w:rsid w:val="00BB2E53"/>
    <w:rsid w:val="00BC3A6E"/>
    <w:rsid w:val="00BC4D1A"/>
    <w:rsid w:val="00BC649B"/>
    <w:rsid w:val="00BC6D80"/>
    <w:rsid w:val="00BC79A5"/>
    <w:rsid w:val="00BD276B"/>
    <w:rsid w:val="00BD59BC"/>
    <w:rsid w:val="00BE451C"/>
    <w:rsid w:val="00BF0FE1"/>
    <w:rsid w:val="00BF3C41"/>
    <w:rsid w:val="00C01D78"/>
    <w:rsid w:val="00C03ABA"/>
    <w:rsid w:val="00C11C62"/>
    <w:rsid w:val="00C13086"/>
    <w:rsid w:val="00C17D6E"/>
    <w:rsid w:val="00C21569"/>
    <w:rsid w:val="00C24794"/>
    <w:rsid w:val="00C25E59"/>
    <w:rsid w:val="00C26B77"/>
    <w:rsid w:val="00C26EE7"/>
    <w:rsid w:val="00C42370"/>
    <w:rsid w:val="00C42726"/>
    <w:rsid w:val="00C42E09"/>
    <w:rsid w:val="00C434E6"/>
    <w:rsid w:val="00C4398F"/>
    <w:rsid w:val="00C452CA"/>
    <w:rsid w:val="00C528F1"/>
    <w:rsid w:val="00C62069"/>
    <w:rsid w:val="00C629A2"/>
    <w:rsid w:val="00C64388"/>
    <w:rsid w:val="00C725D4"/>
    <w:rsid w:val="00C74547"/>
    <w:rsid w:val="00C75CA6"/>
    <w:rsid w:val="00C83354"/>
    <w:rsid w:val="00C8378F"/>
    <w:rsid w:val="00C84981"/>
    <w:rsid w:val="00C86246"/>
    <w:rsid w:val="00C92744"/>
    <w:rsid w:val="00C95DDC"/>
    <w:rsid w:val="00C9667D"/>
    <w:rsid w:val="00CA0321"/>
    <w:rsid w:val="00CA08DE"/>
    <w:rsid w:val="00CA4AD4"/>
    <w:rsid w:val="00CB2D90"/>
    <w:rsid w:val="00CC0C6B"/>
    <w:rsid w:val="00CC1D80"/>
    <w:rsid w:val="00CC6327"/>
    <w:rsid w:val="00CC68F2"/>
    <w:rsid w:val="00CD37DF"/>
    <w:rsid w:val="00CD6F5B"/>
    <w:rsid w:val="00CD7EDA"/>
    <w:rsid w:val="00CE1B18"/>
    <w:rsid w:val="00CE35F9"/>
    <w:rsid w:val="00CE58EC"/>
    <w:rsid w:val="00CF15F5"/>
    <w:rsid w:val="00CF3645"/>
    <w:rsid w:val="00CF54CA"/>
    <w:rsid w:val="00CF6539"/>
    <w:rsid w:val="00CF6C50"/>
    <w:rsid w:val="00D004D1"/>
    <w:rsid w:val="00D01E47"/>
    <w:rsid w:val="00D055EF"/>
    <w:rsid w:val="00D05EE9"/>
    <w:rsid w:val="00D06C6E"/>
    <w:rsid w:val="00D10748"/>
    <w:rsid w:val="00D12140"/>
    <w:rsid w:val="00D150F5"/>
    <w:rsid w:val="00D15899"/>
    <w:rsid w:val="00D24FE6"/>
    <w:rsid w:val="00D251B9"/>
    <w:rsid w:val="00D25D80"/>
    <w:rsid w:val="00D26796"/>
    <w:rsid w:val="00D35463"/>
    <w:rsid w:val="00D377AD"/>
    <w:rsid w:val="00D43249"/>
    <w:rsid w:val="00D44BFF"/>
    <w:rsid w:val="00D44C18"/>
    <w:rsid w:val="00D5170F"/>
    <w:rsid w:val="00D55A44"/>
    <w:rsid w:val="00D55AF2"/>
    <w:rsid w:val="00D60A79"/>
    <w:rsid w:val="00D6339C"/>
    <w:rsid w:val="00D6349F"/>
    <w:rsid w:val="00D6462E"/>
    <w:rsid w:val="00D71C67"/>
    <w:rsid w:val="00D801B9"/>
    <w:rsid w:val="00D80EFD"/>
    <w:rsid w:val="00D8141E"/>
    <w:rsid w:val="00D85A29"/>
    <w:rsid w:val="00D85D9E"/>
    <w:rsid w:val="00D8618B"/>
    <w:rsid w:val="00D87DB7"/>
    <w:rsid w:val="00D90826"/>
    <w:rsid w:val="00D93DC2"/>
    <w:rsid w:val="00D94982"/>
    <w:rsid w:val="00D97F9D"/>
    <w:rsid w:val="00DA0A86"/>
    <w:rsid w:val="00DA2933"/>
    <w:rsid w:val="00DA462D"/>
    <w:rsid w:val="00DB0441"/>
    <w:rsid w:val="00DB2E4E"/>
    <w:rsid w:val="00DB36BA"/>
    <w:rsid w:val="00DC170D"/>
    <w:rsid w:val="00DC2A75"/>
    <w:rsid w:val="00DC7AC8"/>
    <w:rsid w:val="00DD0825"/>
    <w:rsid w:val="00DD08FA"/>
    <w:rsid w:val="00DD094C"/>
    <w:rsid w:val="00DD11CC"/>
    <w:rsid w:val="00DD44DF"/>
    <w:rsid w:val="00DD45BC"/>
    <w:rsid w:val="00DD75EB"/>
    <w:rsid w:val="00DE1597"/>
    <w:rsid w:val="00DE2F96"/>
    <w:rsid w:val="00DE3430"/>
    <w:rsid w:val="00DE3BAA"/>
    <w:rsid w:val="00DE483D"/>
    <w:rsid w:val="00DE6058"/>
    <w:rsid w:val="00DE78CC"/>
    <w:rsid w:val="00DF13E6"/>
    <w:rsid w:val="00DF1F98"/>
    <w:rsid w:val="00DF49D9"/>
    <w:rsid w:val="00DF60E5"/>
    <w:rsid w:val="00E00DF3"/>
    <w:rsid w:val="00E032EB"/>
    <w:rsid w:val="00E13419"/>
    <w:rsid w:val="00E13FA9"/>
    <w:rsid w:val="00E1758C"/>
    <w:rsid w:val="00E21B11"/>
    <w:rsid w:val="00E227A6"/>
    <w:rsid w:val="00E24008"/>
    <w:rsid w:val="00E24060"/>
    <w:rsid w:val="00E323F3"/>
    <w:rsid w:val="00E35121"/>
    <w:rsid w:val="00E3530F"/>
    <w:rsid w:val="00E37C9A"/>
    <w:rsid w:val="00E42BD8"/>
    <w:rsid w:val="00E436D7"/>
    <w:rsid w:val="00E461CF"/>
    <w:rsid w:val="00E47BD0"/>
    <w:rsid w:val="00E531E9"/>
    <w:rsid w:val="00E54A24"/>
    <w:rsid w:val="00E56CA1"/>
    <w:rsid w:val="00E65C33"/>
    <w:rsid w:val="00E713E1"/>
    <w:rsid w:val="00E733B9"/>
    <w:rsid w:val="00E73DA4"/>
    <w:rsid w:val="00E74004"/>
    <w:rsid w:val="00E75E57"/>
    <w:rsid w:val="00E77022"/>
    <w:rsid w:val="00E777C9"/>
    <w:rsid w:val="00E8385C"/>
    <w:rsid w:val="00E90854"/>
    <w:rsid w:val="00E9418F"/>
    <w:rsid w:val="00E94509"/>
    <w:rsid w:val="00E946A6"/>
    <w:rsid w:val="00E95FA1"/>
    <w:rsid w:val="00E96802"/>
    <w:rsid w:val="00EA37A3"/>
    <w:rsid w:val="00EA4C72"/>
    <w:rsid w:val="00EA5244"/>
    <w:rsid w:val="00EA5BA2"/>
    <w:rsid w:val="00EA6462"/>
    <w:rsid w:val="00EA6CD6"/>
    <w:rsid w:val="00EA7115"/>
    <w:rsid w:val="00EB2AA3"/>
    <w:rsid w:val="00EB35B6"/>
    <w:rsid w:val="00EB4A0A"/>
    <w:rsid w:val="00EB5AC7"/>
    <w:rsid w:val="00EC1E88"/>
    <w:rsid w:val="00ED08AA"/>
    <w:rsid w:val="00ED2B04"/>
    <w:rsid w:val="00ED66E0"/>
    <w:rsid w:val="00ED75A3"/>
    <w:rsid w:val="00ED75B8"/>
    <w:rsid w:val="00ED7A91"/>
    <w:rsid w:val="00EE23E1"/>
    <w:rsid w:val="00EE24AE"/>
    <w:rsid w:val="00EF33C7"/>
    <w:rsid w:val="00EF35EA"/>
    <w:rsid w:val="00EF5722"/>
    <w:rsid w:val="00EF64FF"/>
    <w:rsid w:val="00F06077"/>
    <w:rsid w:val="00F107ED"/>
    <w:rsid w:val="00F109DA"/>
    <w:rsid w:val="00F11873"/>
    <w:rsid w:val="00F11C36"/>
    <w:rsid w:val="00F121D7"/>
    <w:rsid w:val="00F1313A"/>
    <w:rsid w:val="00F15306"/>
    <w:rsid w:val="00F158DE"/>
    <w:rsid w:val="00F2055F"/>
    <w:rsid w:val="00F22A5F"/>
    <w:rsid w:val="00F245D7"/>
    <w:rsid w:val="00F26D75"/>
    <w:rsid w:val="00F27B38"/>
    <w:rsid w:val="00F31A7A"/>
    <w:rsid w:val="00F31B46"/>
    <w:rsid w:val="00F32597"/>
    <w:rsid w:val="00F327A5"/>
    <w:rsid w:val="00F32C52"/>
    <w:rsid w:val="00F341B7"/>
    <w:rsid w:val="00F34386"/>
    <w:rsid w:val="00F345AE"/>
    <w:rsid w:val="00F373C6"/>
    <w:rsid w:val="00F37D4A"/>
    <w:rsid w:val="00F4017B"/>
    <w:rsid w:val="00F407E5"/>
    <w:rsid w:val="00F40ED4"/>
    <w:rsid w:val="00F44B9D"/>
    <w:rsid w:val="00F44DDF"/>
    <w:rsid w:val="00F47702"/>
    <w:rsid w:val="00F514E0"/>
    <w:rsid w:val="00F52061"/>
    <w:rsid w:val="00F529A1"/>
    <w:rsid w:val="00F54B20"/>
    <w:rsid w:val="00F63C1E"/>
    <w:rsid w:val="00F645C4"/>
    <w:rsid w:val="00F7193C"/>
    <w:rsid w:val="00F7199B"/>
    <w:rsid w:val="00F71A93"/>
    <w:rsid w:val="00F72753"/>
    <w:rsid w:val="00F73F14"/>
    <w:rsid w:val="00F756D2"/>
    <w:rsid w:val="00F7648B"/>
    <w:rsid w:val="00F81D0D"/>
    <w:rsid w:val="00F81EED"/>
    <w:rsid w:val="00F927F8"/>
    <w:rsid w:val="00F946FB"/>
    <w:rsid w:val="00F94EFD"/>
    <w:rsid w:val="00F97EC7"/>
    <w:rsid w:val="00FA15E4"/>
    <w:rsid w:val="00FA385A"/>
    <w:rsid w:val="00FA5BD5"/>
    <w:rsid w:val="00FB01B1"/>
    <w:rsid w:val="00FB2548"/>
    <w:rsid w:val="00FB4721"/>
    <w:rsid w:val="00FB5AD2"/>
    <w:rsid w:val="00FC08DF"/>
    <w:rsid w:val="00FC0DB1"/>
    <w:rsid w:val="00FC1871"/>
    <w:rsid w:val="00FC6DD0"/>
    <w:rsid w:val="00FC6F05"/>
    <w:rsid w:val="00FD14C2"/>
    <w:rsid w:val="00FD513D"/>
    <w:rsid w:val="00FD58A8"/>
    <w:rsid w:val="00FD5D7D"/>
    <w:rsid w:val="00FD6C55"/>
    <w:rsid w:val="00FE1215"/>
    <w:rsid w:val="00FF2377"/>
    <w:rsid w:val="00FF407C"/>
    <w:rsid w:val="00FF41A5"/>
    <w:rsid w:val="00FF4269"/>
    <w:rsid w:val="00FF5A97"/>
    <w:rsid w:val="00FF608E"/>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81"/>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B03681"/>
    <w:pPr>
      <w:keepNext/>
      <w:jc w:val="both"/>
      <w:outlineLvl w:val="0"/>
    </w:pPr>
    <w:rPr>
      <w:rFonts w:ascii="Georgia" w:hAnsi="Georgia" w:cs="Times New Roman"/>
      <w:b/>
      <w:bCs/>
      <w:color w:val="000080"/>
    </w:rPr>
  </w:style>
  <w:style w:type="paragraph" w:styleId="Heading3">
    <w:name w:val="heading 3"/>
    <w:basedOn w:val="Normal"/>
    <w:next w:val="Normal"/>
    <w:link w:val="Heading3Char"/>
    <w:qFormat/>
    <w:rsid w:val="00B03681"/>
    <w:pPr>
      <w:keepNext/>
      <w:keepLines/>
      <w:spacing w:before="200"/>
      <w:outlineLvl w:val="2"/>
    </w:pPr>
    <w:rPr>
      <w:rFonts w:ascii="Cambria" w:hAnsi="Cambria" w:cs="Times New Roman"/>
      <w:b/>
      <w:bCs/>
      <w:color w:val="4F81BD"/>
    </w:rPr>
  </w:style>
  <w:style w:type="paragraph" w:styleId="Heading7">
    <w:name w:val="heading 7"/>
    <w:basedOn w:val="Normal"/>
    <w:next w:val="Normal"/>
    <w:link w:val="Heading7Char"/>
    <w:uiPriority w:val="9"/>
    <w:semiHidden/>
    <w:unhideWhenUsed/>
    <w:qFormat/>
    <w:rsid w:val="00F71A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81"/>
    <w:rPr>
      <w:rFonts w:ascii="Georgia" w:eastAsia="Times New Roman" w:hAnsi="Georgia" w:cs="Times New Roman"/>
      <w:b/>
      <w:bCs/>
      <w:color w:val="000080"/>
      <w:sz w:val="24"/>
      <w:szCs w:val="24"/>
    </w:rPr>
  </w:style>
  <w:style w:type="character" w:customStyle="1" w:styleId="Heading3Char">
    <w:name w:val="Heading 3 Char"/>
    <w:basedOn w:val="DefaultParagraphFont"/>
    <w:link w:val="Heading3"/>
    <w:rsid w:val="00B03681"/>
    <w:rPr>
      <w:rFonts w:ascii="Cambria" w:eastAsia="Times New Roman" w:hAnsi="Cambria" w:cs="Times New Roman"/>
      <w:b/>
      <w:bCs/>
      <w:color w:val="4F81BD"/>
      <w:sz w:val="24"/>
      <w:szCs w:val="24"/>
    </w:rPr>
  </w:style>
  <w:style w:type="paragraph" w:styleId="BodyText">
    <w:name w:val="Body Text"/>
    <w:basedOn w:val="Normal"/>
    <w:link w:val="BodyTextChar"/>
    <w:semiHidden/>
    <w:rsid w:val="00B03681"/>
    <w:pPr>
      <w:widowControl w:val="0"/>
    </w:pPr>
    <w:rPr>
      <w:sz w:val="18"/>
      <w:szCs w:val="18"/>
    </w:rPr>
  </w:style>
  <w:style w:type="character" w:customStyle="1" w:styleId="BodyTextChar">
    <w:name w:val="Body Text Char"/>
    <w:basedOn w:val="DefaultParagraphFont"/>
    <w:link w:val="BodyText"/>
    <w:semiHidden/>
    <w:rsid w:val="00B03681"/>
    <w:rPr>
      <w:rFonts w:ascii="Times" w:eastAsia="Times New Roman" w:hAnsi="Times" w:cs="Times"/>
      <w:sz w:val="18"/>
      <w:szCs w:val="18"/>
    </w:rPr>
  </w:style>
  <w:style w:type="paragraph" w:customStyle="1" w:styleId="Header1">
    <w:name w:val="Header1"/>
    <w:basedOn w:val="Heading3"/>
    <w:rsid w:val="00B03681"/>
    <w:pPr>
      <w:keepLines w:val="0"/>
      <w:spacing w:before="240" w:after="60"/>
    </w:pPr>
    <w:rPr>
      <w:rFonts w:ascii="Times" w:hAnsi="Times" w:cs="Times"/>
      <w:color w:val="auto"/>
      <w:sz w:val="28"/>
      <w:szCs w:val="28"/>
    </w:rPr>
  </w:style>
  <w:style w:type="paragraph" w:customStyle="1" w:styleId="subhead">
    <w:name w:val="sub head"/>
    <w:basedOn w:val="Heading3"/>
    <w:rsid w:val="00B03681"/>
    <w:pPr>
      <w:keepLines w:val="0"/>
      <w:spacing w:before="240" w:after="60"/>
    </w:pPr>
    <w:rPr>
      <w:rFonts w:ascii="Times" w:hAnsi="Times" w:cs="Times"/>
      <w:color w:val="auto"/>
    </w:rPr>
  </w:style>
  <w:style w:type="paragraph" w:customStyle="1" w:styleId="boldtype">
    <w:name w:val="bold type"/>
    <w:basedOn w:val="subhead"/>
    <w:rsid w:val="00B03681"/>
    <w:rPr>
      <w:sz w:val="18"/>
      <w:szCs w:val="18"/>
    </w:rPr>
  </w:style>
  <w:style w:type="character" w:styleId="Hyperlink">
    <w:name w:val="Hyperlink"/>
    <w:basedOn w:val="DefaultParagraphFont"/>
    <w:semiHidden/>
    <w:rsid w:val="00B03681"/>
    <w:rPr>
      <w:rFonts w:ascii="Times New Roman" w:hAnsi="Times New Roman" w:cs="Times New Roman"/>
      <w:color w:val="0000FF"/>
      <w:u w:val="single"/>
    </w:rPr>
  </w:style>
  <w:style w:type="paragraph" w:customStyle="1" w:styleId="boldtype0">
    <w:name w:val="boldtype"/>
    <w:basedOn w:val="Normal"/>
    <w:rsid w:val="00B0368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03681"/>
    <w:rPr>
      <w:rFonts w:ascii="Times New Roman" w:hAnsi="Times New Roman" w:cs="Times New Roman"/>
      <w:b/>
      <w:bCs/>
    </w:rPr>
  </w:style>
  <w:style w:type="paragraph" w:styleId="Header">
    <w:name w:val="header"/>
    <w:basedOn w:val="Normal"/>
    <w:link w:val="HeaderChar"/>
    <w:semiHidden/>
    <w:rsid w:val="00B03681"/>
    <w:pPr>
      <w:tabs>
        <w:tab w:val="center" w:pos="4680"/>
        <w:tab w:val="right" w:pos="9360"/>
      </w:tabs>
    </w:pPr>
  </w:style>
  <w:style w:type="character" w:customStyle="1" w:styleId="HeaderChar">
    <w:name w:val="Header Char"/>
    <w:basedOn w:val="DefaultParagraphFont"/>
    <w:link w:val="Header"/>
    <w:semiHidden/>
    <w:rsid w:val="00B03681"/>
    <w:rPr>
      <w:rFonts w:ascii="Times" w:eastAsia="Times New Roman" w:hAnsi="Times" w:cs="Times"/>
      <w:sz w:val="24"/>
      <w:szCs w:val="24"/>
    </w:rPr>
  </w:style>
  <w:style w:type="paragraph" w:styleId="Footer">
    <w:name w:val="footer"/>
    <w:basedOn w:val="Normal"/>
    <w:link w:val="FooterChar"/>
    <w:uiPriority w:val="99"/>
    <w:rsid w:val="00B03681"/>
    <w:pPr>
      <w:tabs>
        <w:tab w:val="center" w:pos="4680"/>
        <w:tab w:val="right" w:pos="9360"/>
      </w:tabs>
    </w:pPr>
  </w:style>
  <w:style w:type="character" w:customStyle="1" w:styleId="FooterChar">
    <w:name w:val="Footer Char"/>
    <w:basedOn w:val="DefaultParagraphFont"/>
    <w:link w:val="Footer"/>
    <w:uiPriority w:val="99"/>
    <w:rsid w:val="00B03681"/>
    <w:rPr>
      <w:rFonts w:ascii="Times" w:eastAsia="Times New Roman" w:hAnsi="Times" w:cs="Times"/>
      <w:sz w:val="24"/>
      <w:szCs w:val="24"/>
    </w:rPr>
  </w:style>
  <w:style w:type="paragraph" w:styleId="BalloonText">
    <w:name w:val="Balloon Text"/>
    <w:basedOn w:val="Normal"/>
    <w:link w:val="BalloonTextChar"/>
    <w:rsid w:val="00B03681"/>
    <w:rPr>
      <w:rFonts w:ascii="Tahoma" w:hAnsi="Tahoma" w:cs="Tahoma"/>
      <w:sz w:val="16"/>
      <w:szCs w:val="16"/>
    </w:rPr>
  </w:style>
  <w:style w:type="character" w:customStyle="1" w:styleId="BalloonTextChar">
    <w:name w:val="Balloon Text Char"/>
    <w:basedOn w:val="DefaultParagraphFont"/>
    <w:link w:val="BalloonText"/>
    <w:rsid w:val="00B03681"/>
    <w:rPr>
      <w:rFonts w:ascii="Tahoma" w:eastAsia="Times New Roman" w:hAnsi="Tahoma" w:cs="Tahoma"/>
      <w:sz w:val="16"/>
      <w:szCs w:val="16"/>
    </w:rPr>
  </w:style>
  <w:style w:type="paragraph" w:styleId="PlainText">
    <w:name w:val="Plain Text"/>
    <w:basedOn w:val="Normal"/>
    <w:link w:val="PlainTextChar"/>
    <w:semiHidden/>
    <w:rsid w:val="00B03681"/>
    <w:rPr>
      <w:rFonts w:ascii="Georgia" w:hAnsi="Georgia" w:cs="Times New Roman"/>
      <w:sz w:val="22"/>
      <w:szCs w:val="22"/>
    </w:rPr>
  </w:style>
  <w:style w:type="character" w:customStyle="1" w:styleId="PlainTextChar">
    <w:name w:val="Plain Text Char"/>
    <w:basedOn w:val="DefaultParagraphFont"/>
    <w:link w:val="PlainText"/>
    <w:semiHidden/>
    <w:rsid w:val="00B03681"/>
    <w:rPr>
      <w:rFonts w:ascii="Georgia" w:eastAsia="Times New Roman" w:hAnsi="Georgia" w:cs="Times New Roman"/>
    </w:rPr>
  </w:style>
  <w:style w:type="character" w:styleId="CommentReference">
    <w:name w:val="annotation reference"/>
    <w:basedOn w:val="DefaultParagraphFont"/>
    <w:semiHidden/>
    <w:rsid w:val="00B03681"/>
    <w:rPr>
      <w:rFonts w:ascii="Times New Roman" w:hAnsi="Times New Roman" w:cs="Times New Roman"/>
      <w:sz w:val="16"/>
      <w:szCs w:val="16"/>
    </w:rPr>
  </w:style>
  <w:style w:type="paragraph" w:styleId="CommentText">
    <w:name w:val="annotation text"/>
    <w:basedOn w:val="Normal"/>
    <w:link w:val="CommentTextChar"/>
    <w:semiHidden/>
    <w:rsid w:val="00B03681"/>
    <w:rPr>
      <w:sz w:val="20"/>
      <w:szCs w:val="20"/>
    </w:rPr>
  </w:style>
  <w:style w:type="character" w:customStyle="1" w:styleId="CommentTextChar">
    <w:name w:val="Comment Text Char"/>
    <w:basedOn w:val="DefaultParagraphFont"/>
    <w:link w:val="CommentText"/>
    <w:semiHidden/>
    <w:rsid w:val="00B03681"/>
    <w:rPr>
      <w:rFonts w:ascii="Times" w:eastAsia="Times New Roman" w:hAnsi="Times" w:cs="Times"/>
      <w:sz w:val="20"/>
      <w:szCs w:val="20"/>
    </w:rPr>
  </w:style>
  <w:style w:type="paragraph" w:customStyle="1" w:styleId="CommentSubject1">
    <w:name w:val="Comment Subject1"/>
    <w:basedOn w:val="CommentText"/>
    <w:next w:val="CommentText"/>
    <w:rsid w:val="00B03681"/>
    <w:rPr>
      <w:b/>
      <w:bCs/>
    </w:rPr>
  </w:style>
  <w:style w:type="character" w:customStyle="1" w:styleId="CommentSubjectChar">
    <w:name w:val="Comment Subject Char"/>
    <w:basedOn w:val="CommentTextChar"/>
    <w:rsid w:val="00B03681"/>
    <w:rPr>
      <w:rFonts w:ascii="Times" w:eastAsia="Times New Roman" w:hAnsi="Times" w:cs="Times"/>
      <w:b/>
      <w:bCs/>
      <w:sz w:val="20"/>
      <w:szCs w:val="20"/>
    </w:rPr>
  </w:style>
  <w:style w:type="paragraph" w:styleId="ListParagraph">
    <w:name w:val="List Paragraph"/>
    <w:basedOn w:val="Normal"/>
    <w:uiPriority w:val="34"/>
    <w:qFormat/>
    <w:rsid w:val="00B03681"/>
    <w:pPr>
      <w:ind w:left="720"/>
    </w:pPr>
  </w:style>
  <w:style w:type="paragraph" w:styleId="Revision">
    <w:name w:val="Revision"/>
    <w:hidden/>
    <w:rsid w:val="00B03681"/>
    <w:pPr>
      <w:spacing w:after="0" w:line="240" w:lineRule="auto"/>
    </w:pPr>
    <w:rPr>
      <w:rFonts w:ascii="Times" w:eastAsia="Times New Roman" w:hAnsi="Times" w:cs="Times"/>
      <w:sz w:val="24"/>
      <w:szCs w:val="24"/>
    </w:rPr>
  </w:style>
  <w:style w:type="character" w:styleId="FollowedHyperlink">
    <w:name w:val="FollowedHyperlink"/>
    <w:basedOn w:val="DefaultParagraphFont"/>
    <w:semiHidden/>
    <w:rsid w:val="00B03681"/>
    <w:rPr>
      <w:color w:val="800080"/>
      <w:u w:val="single"/>
    </w:rPr>
  </w:style>
  <w:style w:type="paragraph" w:styleId="NoSpacing">
    <w:name w:val="No Spacing"/>
    <w:link w:val="NoSpacingChar"/>
    <w:uiPriority w:val="1"/>
    <w:qFormat/>
    <w:rsid w:val="00B0368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03681"/>
    <w:rPr>
      <w:rFonts w:ascii="Calibri" w:eastAsia="Times New Roman" w:hAnsi="Calibri" w:cs="Times New Roman"/>
    </w:rPr>
  </w:style>
  <w:style w:type="character" w:customStyle="1" w:styleId="Heading7Char">
    <w:name w:val="Heading 7 Char"/>
    <w:basedOn w:val="DefaultParagraphFont"/>
    <w:link w:val="Heading7"/>
    <w:uiPriority w:val="9"/>
    <w:semiHidden/>
    <w:rsid w:val="00F71A93"/>
    <w:rPr>
      <w:rFonts w:asciiTheme="majorHAnsi" w:eastAsiaTheme="majorEastAsia" w:hAnsiTheme="majorHAnsi" w:cstheme="majorBidi"/>
      <w:i/>
      <w:iCs/>
      <w:color w:val="404040" w:themeColor="text1" w:themeTint="BF"/>
      <w:sz w:val="24"/>
      <w:szCs w:val="24"/>
    </w:rPr>
  </w:style>
  <w:style w:type="paragraph" w:customStyle="1" w:styleId="Normal5">
    <w:name w:val="Normal5"/>
    <w:basedOn w:val="Normal"/>
    <w:rsid w:val="00F71A93"/>
    <w:pPr>
      <w:ind w:left="1584"/>
    </w:pPr>
    <w:rPr>
      <w:rFonts w:ascii="Times New Roman" w:eastAsiaTheme="minorHAnsi" w:hAnsi="Times New Roman" w:cs="Times New Roman"/>
    </w:rPr>
  </w:style>
  <w:style w:type="paragraph" w:customStyle="1" w:styleId="Default">
    <w:name w:val="Default"/>
    <w:rsid w:val="00444FC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25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semiHidden/>
    <w:rsid w:val="002510CA"/>
    <w:rPr>
      <w:rFonts w:ascii="Arial Unicode MS" w:eastAsia="Arial Unicode MS" w:hAnsi="Arial Unicode MS" w:cs="Arial Unicode MS"/>
      <w:color w:val="000000"/>
      <w:sz w:val="20"/>
      <w:szCs w:val="20"/>
    </w:rPr>
  </w:style>
  <w:style w:type="paragraph" w:styleId="NormalWeb">
    <w:name w:val="Normal (Web)"/>
    <w:basedOn w:val="Normal"/>
    <w:uiPriority w:val="99"/>
    <w:semiHidden/>
    <w:unhideWhenUsed/>
    <w:rsid w:val="002510CA"/>
    <w:pPr>
      <w:spacing w:before="100" w:beforeAutospacing="1" w:after="100" w:afterAutospacing="1"/>
    </w:pPr>
    <w:rPr>
      <w:rFonts w:ascii="Arial" w:eastAsiaTheme="minorHAnsi" w:hAnsi="Arial" w:cs="Arial"/>
      <w:color w:val="000000"/>
      <w:sz w:val="18"/>
      <w:szCs w:val="18"/>
    </w:rPr>
  </w:style>
  <w:style w:type="paragraph" w:styleId="CommentSubject">
    <w:name w:val="annotation subject"/>
    <w:basedOn w:val="CommentText"/>
    <w:next w:val="CommentText"/>
    <w:link w:val="CommentSubjectChar1"/>
    <w:uiPriority w:val="99"/>
    <w:semiHidden/>
    <w:unhideWhenUsed/>
    <w:rsid w:val="00ED75B8"/>
    <w:rPr>
      <w:b/>
      <w:bCs/>
    </w:rPr>
  </w:style>
  <w:style w:type="character" w:customStyle="1" w:styleId="CommentSubjectChar1">
    <w:name w:val="Comment Subject Char1"/>
    <w:basedOn w:val="CommentTextChar"/>
    <w:link w:val="CommentSubject"/>
    <w:uiPriority w:val="99"/>
    <w:semiHidden/>
    <w:rsid w:val="00ED75B8"/>
    <w:rPr>
      <w:rFonts w:ascii="Times" w:eastAsia="Times New Roman" w:hAnsi="Times" w:cs="Times"/>
      <w:b/>
      <w:bCs/>
      <w:sz w:val="20"/>
      <w:szCs w:val="20"/>
    </w:rPr>
  </w:style>
  <w:style w:type="character" w:customStyle="1" w:styleId="ssens">
    <w:name w:val="ssens"/>
    <w:basedOn w:val="DefaultParagraphFont"/>
    <w:rsid w:val="00DE78CC"/>
  </w:style>
  <w:style w:type="table" w:styleId="TableGrid">
    <w:name w:val="Table Grid"/>
    <w:basedOn w:val="TableNormal"/>
    <w:uiPriority w:val="59"/>
    <w:rsid w:val="0052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D59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BD59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A0321"/>
    <w:rPr>
      <w:color w:val="808080"/>
    </w:rPr>
  </w:style>
  <w:style w:type="table" w:customStyle="1" w:styleId="TableGrid1">
    <w:name w:val="Table Grid1"/>
    <w:basedOn w:val="TableNormal"/>
    <w:next w:val="TableGrid"/>
    <w:uiPriority w:val="59"/>
    <w:rsid w:val="0012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81"/>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B03681"/>
    <w:pPr>
      <w:keepNext/>
      <w:jc w:val="both"/>
      <w:outlineLvl w:val="0"/>
    </w:pPr>
    <w:rPr>
      <w:rFonts w:ascii="Georgia" w:hAnsi="Georgia" w:cs="Times New Roman"/>
      <w:b/>
      <w:bCs/>
      <w:color w:val="000080"/>
    </w:rPr>
  </w:style>
  <w:style w:type="paragraph" w:styleId="Heading3">
    <w:name w:val="heading 3"/>
    <w:basedOn w:val="Normal"/>
    <w:next w:val="Normal"/>
    <w:link w:val="Heading3Char"/>
    <w:qFormat/>
    <w:rsid w:val="00B03681"/>
    <w:pPr>
      <w:keepNext/>
      <w:keepLines/>
      <w:spacing w:before="200"/>
      <w:outlineLvl w:val="2"/>
    </w:pPr>
    <w:rPr>
      <w:rFonts w:ascii="Cambria" w:hAnsi="Cambria" w:cs="Times New Roman"/>
      <w:b/>
      <w:bCs/>
      <w:color w:val="4F81BD"/>
    </w:rPr>
  </w:style>
  <w:style w:type="paragraph" w:styleId="Heading7">
    <w:name w:val="heading 7"/>
    <w:basedOn w:val="Normal"/>
    <w:next w:val="Normal"/>
    <w:link w:val="Heading7Char"/>
    <w:uiPriority w:val="9"/>
    <w:semiHidden/>
    <w:unhideWhenUsed/>
    <w:qFormat/>
    <w:rsid w:val="00F71A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81"/>
    <w:rPr>
      <w:rFonts w:ascii="Georgia" w:eastAsia="Times New Roman" w:hAnsi="Georgia" w:cs="Times New Roman"/>
      <w:b/>
      <w:bCs/>
      <w:color w:val="000080"/>
      <w:sz w:val="24"/>
      <w:szCs w:val="24"/>
    </w:rPr>
  </w:style>
  <w:style w:type="character" w:customStyle="1" w:styleId="Heading3Char">
    <w:name w:val="Heading 3 Char"/>
    <w:basedOn w:val="DefaultParagraphFont"/>
    <w:link w:val="Heading3"/>
    <w:rsid w:val="00B03681"/>
    <w:rPr>
      <w:rFonts w:ascii="Cambria" w:eastAsia="Times New Roman" w:hAnsi="Cambria" w:cs="Times New Roman"/>
      <w:b/>
      <w:bCs/>
      <w:color w:val="4F81BD"/>
      <w:sz w:val="24"/>
      <w:szCs w:val="24"/>
    </w:rPr>
  </w:style>
  <w:style w:type="paragraph" w:styleId="BodyText">
    <w:name w:val="Body Text"/>
    <w:basedOn w:val="Normal"/>
    <w:link w:val="BodyTextChar"/>
    <w:semiHidden/>
    <w:rsid w:val="00B03681"/>
    <w:pPr>
      <w:widowControl w:val="0"/>
    </w:pPr>
    <w:rPr>
      <w:sz w:val="18"/>
      <w:szCs w:val="18"/>
    </w:rPr>
  </w:style>
  <w:style w:type="character" w:customStyle="1" w:styleId="BodyTextChar">
    <w:name w:val="Body Text Char"/>
    <w:basedOn w:val="DefaultParagraphFont"/>
    <w:link w:val="BodyText"/>
    <w:semiHidden/>
    <w:rsid w:val="00B03681"/>
    <w:rPr>
      <w:rFonts w:ascii="Times" w:eastAsia="Times New Roman" w:hAnsi="Times" w:cs="Times"/>
      <w:sz w:val="18"/>
      <w:szCs w:val="18"/>
    </w:rPr>
  </w:style>
  <w:style w:type="paragraph" w:customStyle="1" w:styleId="Header1">
    <w:name w:val="Header1"/>
    <w:basedOn w:val="Heading3"/>
    <w:rsid w:val="00B03681"/>
    <w:pPr>
      <w:keepLines w:val="0"/>
      <w:spacing w:before="240" w:after="60"/>
    </w:pPr>
    <w:rPr>
      <w:rFonts w:ascii="Times" w:hAnsi="Times" w:cs="Times"/>
      <w:color w:val="auto"/>
      <w:sz w:val="28"/>
      <w:szCs w:val="28"/>
    </w:rPr>
  </w:style>
  <w:style w:type="paragraph" w:customStyle="1" w:styleId="subhead">
    <w:name w:val="sub head"/>
    <w:basedOn w:val="Heading3"/>
    <w:rsid w:val="00B03681"/>
    <w:pPr>
      <w:keepLines w:val="0"/>
      <w:spacing w:before="240" w:after="60"/>
    </w:pPr>
    <w:rPr>
      <w:rFonts w:ascii="Times" w:hAnsi="Times" w:cs="Times"/>
      <w:color w:val="auto"/>
    </w:rPr>
  </w:style>
  <w:style w:type="paragraph" w:customStyle="1" w:styleId="boldtype">
    <w:name w:val="bold type"/>
    <w:basedOn w:val="subhead"/>
    <w:rsid w:val="00B03681"/>
    <w:rPr>
      <w:sz w:val="18"/>
      <w:szCs w:val="18"/>
    </w:rPr>
  </w:style>
  <w:style w:type="character" w:styleId="Hyperlink">
    <w:name w:val="Hyperlink"/>
    <w:basedOn w:val="DefaultParagraphFont"/>
    <w:semiHidden/>
    <w:rsid w:val="00B03681"/>
    <w:rPr>
      <w:rFonts w:ascii="Times New Roman" w:hAnsi="Times New Roman" w:cs="Times New Roman"/>
      <w:color w:val="0000FF"/>
      <w:u w:val="single"/>
    </w:rPr>
  </w:style>
  <w:style w:type="paragraph" w:customStyle="1" w:styleId="boldtype0">
    <w:name w:val="boldtype"/>
    <w:basedOn w:val="Normal"/>
    <w:rsid w:val="00B0368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03681"/>
    <w:rPr>
      <w:rFonts w:ascii="Times New Roman" w:hAnsi="Times New Roman" w:cs="Times New Roman"/>
      <w:b/>
      <w:bCs/>
    </w:rPr>
  </w:style>
  <w:style w:type="paragraph" w:styleId="Header">
    <w:name w:val="header"/>
    <w:basedOn w:val="Normal"/>
    <w:link w:val="HeaderChar"/>
    <w:semiHidden/>
    <w:rsid w:val="00B03681"/>
    <w:pPr>
      <w:tabs>
        <w:tab w:val="center" w:pos="4680"/>
        <w:tab w:val="right" w:pos="9360"/>
      </w:tabs>
    </w:pPr>
  </w:style>
  <w:style w:type="character" w:customStyle="1" w:styleId="HeaderChar">
    <w:name w:val="Header Char"/>
    <w:basedOn w:val="DefaultParagraphFont"/>
    <w:link w:val="Header"/>
    <w:semiHidden/>
    <w:rsid w:val="00B03681"/>
    <w:rPr>
      <w:rFonts w:ascii="Times" w:eastAsia="Times New Roman" w:hAnsi="Times" w:cs="Times"/>
      <w:sz w:val="24"/>
      <w:szCs w:val="24"/>
    </w:rPr>
  </w:style>
  <w:style w:type="paragraph" w:styleId="Footer">
    <w:name w:val="footer"/>
    <w:basedOn w:val="Normal"/>
    <w:link w:val="FooterChar"/>
    <w:uiPriority w:val="99"/>
    <w:rsid w:val="00B03681"/>
    <w:pPr>
      <w:tabs>
        <w:tab w:val="center" w:pos="4680"/>
        <w:tab w:val="right" w:pos="9360"/>
      </w:tabs>
    </w:pPr>
  </w:style>
  <w:style w:type="character" w:customStyle="1" w:styleId="FooterChar">
    <w:name w:val="Footer Char"/>
    <w:basedOn w:val="DefaultParagraphFont"/>
    <w:link w:val="Footer"/>
    <w:uiPriority w:val="99"/>
    <w:rsid w:val="00B03681"/>
    <w:rPr>
      <w:rFonts w:ascii="Times" w:eastAsia="Times New Roman" w:hAnsi="Times" w:cs="Times"/>
      <w:sz w:val="24"/>
      <w:szCs w:val="24"/>
    </w:rPr>
  </w:style>
  <w:style w:type="paragraph" w:styleId="BalloonText">
    <w:name w:val="Balloon Text"/>
    <w:basedOn w:val="Normal"/>
    <w:link w:val="BalloonTextChar"/>
    <w:rsid w:val="00B03681"/>
    <w:rPr>
      <w:rFonts w:ascii="Tahoma" w:hAnsi="Tahoma" w:cs="Tahoma"/>
      <w:sz w:val="16"/>
      <w:szCs w:val="16"/>
    </w:rPr>
  </w:style>
  <w:style w:type="character" w:customStyle="1" w:styleId="BalloonTextChar">
    <w:name w:val="Balloon Text Char"/>
    <w:basedOn w:val="DefaultParagraphFont"/>
    <w:link w:val="BalloonText"/>
    <w:rsid w:val="00B03681"/>
    <w:rPr>
      <w:rFonts w:ascii="Tahoma" w:eastAsia="Times New Roman" w:hAnsi="Tahoma" w:cs="Tahoma"/>
      <w:sz w:val="16"/>
      <w:szCs w:val="16"/>
    </w:rPr>
  </w:style>
  <w:style w:type="paragraph" w:styleId="PlainText">
    <w:name w:val="Plain Text"/>
    <w:basedOn w:val="Normal"/>
    <w:link w:val="PlainTextChar"/>
    <w:semiHidden/>
    <w:rsid w:val="00B03681"/>
    <w:rPr>
      <w:rFonts w:ascii="Georgia" w:hAnsi="Georgia" w:cs="Times New Roman"/>
      <w:sz w:val="22"/>
      <w:szCs w:val="22"/>
    </w:rPr>
  </w:style>
  <w:style w:type="character" w:customStyle="1" w:styleId="PlainTextChar">
    <w:name w:val="Plain Text Char"/>
    <w:basedOn w:val="DefaultParagraphFont"/>
    <w:link w:val="PlainText"/>
    <w:semiHidden/>
    <w:rsid w:val="00B03681"/>
    <w:rPr>
      <w:rFonts w:ascii="Georgia" w:eastAsia="Times New Roman" w:hAnsi="Georgia" w:cs="Times New Roman"/>
    </w:rPr>
  </w:style>
  <w:style w:type="character" w:styleId="CommentReference">
    <w:name w:val="annotation reference"/>
    <w:basedOn w:val="DefaultParagraphFont"/>
    <w:semiHidden/>
    <w:rsid w:val="00B03681"/>
    <w:rPr>
      <w:rFonts w:ascii="Times New Roman" w:hAnsi="Times New Roman" w:cs="Times New Roman"/>
      <w:sz w:val="16"/>
      <w:szCs w:val="16"/>
    </w:rPr>
  </w:style>
  <w:style w:type="paragraph" w:styleId="CommentText">
    <w:name w:val="annotation text"/>
    <w:basedOn w:val="Normal"/>
    <w:link w:val="CommentTextChar"/>
    <w:semiHidden/>
    <w:rsid w:val="00B03681"/>
    <w:rPr>
      <w:sz w:val="20"/>
      <w:szCs w:val="20"/>
    </w:rPr>
  </w:style>
  <w:style w:type="character" w:customStyle="1" w:styleId="CommentTextChar">
    <w:name w:val="Comment Text Char"/>
    <w:basedOn w:val="DefaultParagraphFont"/>
    <w:link w:val="CommentText"/>
    <w:semiHidden/>
    <w:rsid w:val="00B03681"/>
    <w:rPr>
      <w:rFonts w:ascii="Times" w:eastAsia="Times New Roman" w:hAnsi="Times" w:cs="Times"/>
      <w:sz w:val="20"/>
      <w:szCs w:val="20"/>
    </w:rPr>
  </w:style>
  <w:style w:type="paragraph" w:customStyle="1" w:styleId="CommentSubject1">
    <w:name w:val="Comment Subject1"/>
    <w:basedOn w:val="CommentText"/>
    <w:next w:val="CommentText"/>
    <w:rsid w:val="00B03681"/>
    <w:rPr>
      <w:b/>
      <w:bCs/>
    </w:rPr>
  </w:style>
  <w:style w:type="character" w:customStyle="1" w:styleId="CommentSubjectChar">
    <w:name w:val="Comment Subject Char"/>
    <w:basedOn w:val="CommentTextChar"/>
    <w:rsid w:val="00B03681"/>
    <w:rPr>
      <w:rFonts w:ascii="Times" w:eastAsia="Times New Roman" w:hAnsi="Times" w:cs="Times"/>
      <w:b/>
      <w:bCs/>
      <w:sz w:val="20"/>
      <w:szCs w:val="20"/>
    </w:rPr>
  </w:style>
  <w:style w:type="paragraph" w:styleId="ListParagraph">
    <w:name w:val="List Paragraph"/>
    <w:basedOn w:val="Normal"/>
    <w:uiPriority w:val="34"/>
    <w:qFormat/>
    <w:rsid w:val="00B03681"/>
    <w:pPr>
      <w:ind w:left="720"/>
    </w:pPr>
  </w:style>
  <w:style w:type="paragraph" w:styleId="Revision">
    <w:name w:val="Revision"/>
    <w:hidden/>
    <w:rsid w:val="00B03681"/>
    <w:pPr>
      <w:spacing w:after="0" w:line="240" w:lineRule="auto"/>
    </w:pPr>
    <w:rPr>
      <w:rFonts w:ascii="Times" w:eastAsia="Times New Roman" w:hAnsi="Times" w:cs="Times"/>
      <w:sz w:val="24"/>
      <w:szCs w:val="24"/>
    </w:rPr>
  </w:style>
  <w:style w:type="character" w:styleId="FollowedHyperlink">
    <w:name w:val="FollowedHyperlink"/>
    <w:basedOn w:val="DefaultParagraphFont"/>
    <w:semiHidden/>
    <w:rsid w:val="00B03681"/>
    <w:rPr>
      <w:color w:val="800080"/>
      <w:u w:val="single"/>
    </w:rPr>
  </w:style>
  <w:style w:type="paragraph" w:styleId="NoSpacing">
    <w:name w:val="No Spacing"/>
    <w:link w:val="NoSpacingChar"/>
    <w:uiPriority w:val="1"/>
    <w:qFormat/>
    <w:rsid w:val="00B0368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03681"/>
    <w:rPr>
      <w:rFonts w:ascii="Calibri" w:eastAsia="Times New Roman" w:hAnsi="Calibri" w:cs="Times New Roman"/>
    </w:rPr>
  </w:style>
  <w:style w:type="character" w:customStyle="1" w:styleId="Heading7Char">
    <w:name w:val="Heading 7 Char"/>
    <w:basedOn w:val="DefaultParagraphFont"/>
    <w:link w:val="Heading7"/>
    <w:uiPriority w:val="9"/>
    <w:semiHidden/>
    <w:rsid w:val="00F71A93"/>
    <w:rPr>
      <w:rFonts w:asciiTheme="majorHAnsi" w:eastAsiaTheme="majorEastAsia" w:hAnsiTheme="majorHAnsi" w:cstheme="majorBidi"/>
      <w:i/>
      <w:iCs/>
      <w:color w:val="404040" w:themeColor="text1" w:themeTint="BF"/>
      <w:sz w:val="24"/>
      <w:szCs w:val="24"/>
    </w:rPr>
  </w:style>
  <w:style w:type="paragraph" w:customStyle="1" w:styleId="Normal5">
    <w:name w:val="Normal5"/>
    <w:basedOn w:val="Normal"/>
    <w:rsid w:val="00F71A93"/>
    <w:pPr>
      <w:ind w:left="1584"/>
    </w:pPr>
    <w:rPr>
      <w:rFonts w:ascii="Times New Roman" w:eastAsiaTheme="minorHAnsi" w:hAnsi="Times New Roman" w:cs="Times New Roman"/>
    </w:rPr>
  </w:style>
  <w:style w:type="paragraph" w:customStyle="1" w:styleId="Default">
    <w:name w:val="Default"/>
    <w:rsid w:val="00444FC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25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semiHidden/>
    <w:rsid w:val="002510CA"/>
    <w:rPr>
      <w:rFonts w:ascii="Arial Unicode MS" w:eastAsia="Arial Unicode MS" w:hAnsi="Arial Unicode MS" w:cs="Arial Unicode MS"/>
      <w:color w:val="000000"/>
      <w:sz w:val="20"/>
      <w:szCs w:val="20"/>
    </w:rPr>
  </w:style>
  <w:style w:type="paragraph" w:styleId="NormalWeb">
    <w:name w:val="Normal (Web)"/>
    <w:basedOn w:val="Normal"/>
    <w:uiPriority w:val="99"/>
    <w:semiHidden/>
    <w:unhideWhenUsed/>
    <w:rsid w:val="002510CA"/>
    <w:pPr>
      <w:spacing w:before="100" w:beforeAutospacing="1" w:after="100" w:afterAutospacing="1"/>
    </w:pPr>
    <w:rPr>
      <w:rFonts w:ascii="Arial" w:eastAsiaTheme="minorHAnsi" w:hAnsi="Arial" w:cs="Arial"/>
      <w:color w:val="000000"/>
      <w:sz w:val="18"/>
      <w:szCs w:val="18"/>
    </w:rPr>
  </w:style>
  <w:style w:type="paragraph" w:styleId="CommentSubject">
    <w:name w:val="annotation subject"/>
    <w:basedOn w:val="CommentText"/>
    <w:next w:val="CommentText"/>
    <w:link w:val="CommentSubjectChar1"/>
    <w:uiPriority w:val="99"/>
    <w:semiHidden/>
    <w:unhideWhenUsed/>
    <w:rsid w:val="00ED75B8"/>
    <w:rPr>
      <w:b/>
      <w:bCs/>
    </w:rPr>
  </w:style>
  <w:style w:type="character" w:customStyle="1" w:styleId="CommentSubjectChar1">
    <w:name w:val="Comment Subject Char1"/>
    <w:basedOn w:val="CommentTextChar"/>
    <w:link w:val="CommentSubject"/>
    <w:uiPriority w:val="99"/>
    <w:semiHidden/>
    <w:rsid w:val="00ED75B8"/>
    <w:rPr>
      <w:rFonts w:ascii="Times" w:eastAsia="Times New Roman" w:hAnsi="Times" w:cs="Times"/>
      <w:b/>
      <w:bCs/>
      <w:sz w:val="20"/>
      <w:szCs w:val="20"/>
    </w:rPr>
  </w:style>
  <w:style w:type="character" w:customStyle="1" w:styleId="ssens">
    <w:name w:val="ssens"/>
    <w:basedOn w:val="DefaultParagraphFont"/>
    <w:rsid w:val="00DE78CC"/>
  </w:style>
  <w:style w:type="table" w:styleId="TableGrid">
    <w:name w:val="Table Grid"/>
    <w:basedOn w:val="TableNormal"/>
    <w:uiPriority w:val="59"/>
    <w:rsid w:val="0052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D59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BD59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A0321"/>
    <w:rPr>
      <w:color w:val="808080"/>
    </w:rPr>
  </w:style>
  <w:style w:type="table" w:customStyle="1" w:styleId="TableGrid1">
    <w:name w:val="Table Grid1"/>
    <w:basedOn w:val="TableNormal"/>
    <w:next w:val="TableGrid"/>
    <w:uiPriority w:val="59"/>
    <w:rsid w:val="0012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871">
      <w:bodyDiv w:val="1"/>
      <w:marLeft w:val="0"/>
      <w:marRight w:val="0"/>
      <w:marTop w:val="0"/>
      <w:marBottom w:val="0"/>
      <w:divBdr>
        <w:top w:val="none" w:sz="0" w:space="0" w:color="auto"/>
        <w:left w:val="none" w:sz="0" w:space="0" w:color="auto"/>
        <w:bottom w:val="none" w:sz="0" w:space="0" w:color="auto"/>
        <w:right w:val="none" w:sz="0" w:space="0" w:color="auto"/>
      </w:divBdr>
    </w:div>
    <w:div w:id="55519029">
      <w:bodyDiv w:val="1"/>
      <w:marLeft w:val="0"/>
      <w:marRight w:val="0"/>
      <w:marTop w:val="0"/>
      <w:marBottom w:val="0"/>
      <w:divBdr>
        <w:top w:val="none" w:sz="0" w:space="0" w:color="auto"/>
        <w:left w:val="none" w:sz="0" w:space="0" w:color="auto"/>
        <w:bottom w:val="none" w:sz="0" w:space="0" w:color="auto"/>
        <w:right w:val="none" w:sz="0" w:space="0" w:color="auto"/>
      </w:divBdr>
    </w:div>
    <w:div w:id="153109422">
      <w:bodyDiv w:val="1"/>
      <w:marLeft w:val="0"/>
      <w:marRight w:val="0"/>
      <w:marTop w:val="0"/>
      <w:marBottom w:val="0"/>
      <w:divBdr>
        <w:top w:val="none" w:sz="0" w:space="0" w:color="auto"/>
        <w:left w:val="none" w:sz="0" w:space="0" w:color="auto"/>
        <w:bottom w:val="none" w:sz="0" w:space="0" w:color="auto"/>
        <w:right w:val="none" w:sz="0" w:space="0" w:color="auto"/>
      </w:divBdr>
    </w:div>
    <w:div w:id="263539869">
      <w:bodyDiv w:val="1"/>
      <w:marLeft w:val="0"/>
      <w:marRight w:val="0"/>
      <w:marTop w:val="0"/>
      <w:marBottom w:val="0"/>
      <w:divBdr>
        <w:top w:val="none" w:sz="0" w:space="0" w:color="auto"/>
        <w:left w:val="none" w:sz="0" w:space="0" w:color="auto"/>
        <w:bottom w:val="none" w:sz="0" w:space="0" w:color="auto"/>
        <w:right w:val="none" w:sz="0" w:space="0" w:color="auto"/>
      </w:divBdr>
    </w:div>
    <w:div w:id="300770962">
      <w:bodyDiv w:val="1"/>
      <w:marLeft w:val="0"/>
      <w:marRight w:val="0"/>
      <w:marTop w:val="0"/>
      <w:marBottom w:val="0"/>
      <w:divBdr>
        <w:top w:val="none" w:sz="0" w:space="0" w:color="auto"/>
        <w:left w:val="none" w:sz="0" w:space="0" w:color="auto"/>
        <w:bottom w:val="none" w:sz="0" w:space="0" w:color="auto"/>
        <w:right w:val="none" w:sz="0" w:space="0" w:color="auto"/>
      </w:divBdr>
    </w:div>
    <w:div w:id="624117432">
      <w:bodyDiv w:val="1"/>
      <w:marLeft w:val="0"/>
      <w:marRight w:val="0"/>
      <w:marTop w:val="0"/>
      <w:marBottom w:val="0"/>
      <w:divBdr>
        <w:top w:val="none" w:sz="0" w:space="0" w:color="auto"/>
        <w:left w:val="none" w:sz="0" w:space="0" w:color="auto"/>
        <w:bottom w:val="none" w:sz="0" w:space="0" w:color="auto"/>
        <w:right w:val="none" w:sz="0" w:space="0" w:color="auto"/>
      </w:divBdr>
    </w:div>
    <w:div w:id="738752221">
      <w:bodyDiv w:val="1"/>
      <w:marLeft w:val="0"/>
      <w:marRight w:val="0"/>
      <w:marTop w:val="0"/>
      <w:marBottom w:val="0"/>
      <w:divBdr>
        <w:top w:val="none" w:sz="0" w:space="0" w:color="auto"/>
        <w:left w:val="none" w:sz="0" w:space="0" w:color="auto"/>
        <w:bottom w:val="none" w:sz="0" w:space="0" w:color="auto"/>
        <w:right w:val="none" w:sz="0" w:space="0" w:color="auto"/>
      </w:divBdr>
    </w:div>
    <w:div w:id="746340246">
      <w:bodyDiv w:val="1"/>
      <w:marLeft w:val="0"/>
      <w:marRight w:val="0"/>
      <w:marTop w:val="0"/>
      <w:marBottom w:val="0"/>
      <w:divBdr>
        <w:top w:val="none" w:sz="0" w:space="0" w:color="auto"/>
        <w:left w:val="none" w:sz="0" w:space="0" w:color="auto"/>
        <w:bottom w:val="none" w:sz="0" w:space="0" w:color="auto"/>
        <w:right w:val="none" w:sz="0" w:space="0" w:color="auto"/>
      </w:divBdr>
      <w:divsChild>
        <w:div w:id="647366384">
          <w:marLeft w:val="0"/>
          <w:marRight w:val="0"/>
          <w:marTop w:val="0"/>
          <w:marBottom w:val="0"/>
          <w:divBdr>
            <w:top w:val="none" w:sz="0" w:space="0" w:color="auto"/>
            <w:left w:val="none" w:sz="0" w:space="0" w:color="auto"/>
            <w:bottom w:val="none" w:sz="0" w:space="0" w:color="auto"/>
            <w:right w:val="none" w:sz="0" w:space="0" w:color="auto"/>
          </w:divBdr>
          <w:divsChild>
            <w:div w:id="1422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8340">
      <w:bodyDiv w:val="1"/>
      <w:marLeft w:val="0"/>
      <w:marRight w:val="0"/>
      <w:marTop w:val="0"/>
      <w:marBottom w:val="0"/>
      <w:divBdr>
        <w:top w:val="none" w:sz="0" w:space="0" w:color="auto"/>
        <w:left w:val="none" w:sz="0" w:space="0" w:color="auto"/>
        <w:bottom w:val="none" w:sz="0" w:space="0" w:color="auto"/>
        <w:right w:val="none" w:sz="0" w:space="0" w:color="auto"/>
      </w:divBdr>
    </w:div>
    <w:div w:id="821310185">
      <w:bodyDiv w:val="1"/>
      <w:marLeft w:val="0"/>
      <w:marRight w:val="0"/>
      <w:marTop w:val="0"/>
      <w:marBottom w:val="0"/>
      <w:divBdr>
        <w:top w:val="none" w:sz="0" w:space="0" w:color="auto"/>
        <w:left w:val="none" w:sz="0" w:space="0" w:color="auto"/>
        <w:bottom w:val="none" w:sz="0" w:space="0" w:color="auto"/>
        <w:right w:val="none" w:sz="0" w:space="0" w:color="auto"/>
      </w:divBdr>
    </w:div>
    <w:div w:id="1175218952">
      <w:bodyDiv w:val="1"/>
      <w:marLeft w:val="0"/>
      <w:marRight w:val="0"/>
      <w:marTop w:val="0"/>
      <w:marBottom w:val="0"/>
      <w:divBdr>
        <w:top w:val="none" w:sz="0" w:space="0" w:color="auto"/>
        <w:left w:val="none" w:sz="0" w:space="0" w:color="auto"/>
        <w:bottom w:val="none" w:sz="0" w:space="0" w:color="auto"/>
        <w:right w:val="none" w:sz="0" w:space="0" w:color="auto"/>
      </w:divBdr>
    </w:div>
    <w:div w:id="1239711349">
      <w:bodyDiv w:val="1"/>
      <w:marLeft w:val="0"/>
      <w:marRight w:val="0"/>
      <w:marTop w:val="0"/>
      <w:marBottom w:val="0"/>
      <w:divBdr>
        <w:top w:val="none" w:sz="0" w:space="0" w:color="auto"/>
        <w:left w:val="none" w:sz="0" w:space="0" w:color="auto"/>
        <w:bottom w:val="none" w:sz="0" w:space="0" w:color="auto"/>
        <w:right w:val="none" w:sz="0" w:space="0" w:color="auto"/>
      </w:divBdr>
    </w:div>
    <w:div w:id="1268928882">
      <w:bodyDiv w:val="1"/>
      <w:marLeft w:val="0"/>
      <w:marRight w:val="0"/>
      <w:marTop w:val="0"/>
      <w:marBottom w:val="0"/>
      <w:divBdr>
        <w:top w:val="none" w:sz="0" w:space="0" w:color="auto"/>
        <w:left w:val="none" w:sz="0" w:space="0" w:color="auto"/>
        <w:bottom w:val="none" w:sz="0" w:space="0" w:color="auto"/>
        <w:right w:val="none" w:sz="0" w:space="0" w:color="auto"/>
      </w:divBdr>
    </w:div>
    <w:div w:id="1530948556">
      <w:bodyDiv w:val="1"/>
      <w:marLeft w:val="0"/>
      <w:marRight w:val="0"/>
      <w:marTop w:val="0"/>
      <w:marBottom w:val="0"/>
      <w:divBdr>
        <w:top w:val="none" w:sz="0" w:space="0" w:color="auto"/>
        <w:left w:val="none" w:sz="0" w:space="0" w:color="auto"/>
        <w:bottom w:val="none" w:sz="0" w:space="0" w:color="auto"/>
        <w:right w:val="none" w:sz="0" w:space="0" w:color="auto"/>
      </w:divBdr>
    </w:div>
    <w:div w:id="15922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tinnovations.com/cbif" TargetMode="External"/><Relationship Id="rId18" Type="http://schemas.openxmlformats.org/officeDocument/2006/relationships/hyperlink" Target="http://ctinnovations.com/cbi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tinnovations.com/cbif" TargetMode="External"/><Relationship Id="rId7" Type="http://schemas.openxmlformats.org/officeDocument/2006/relationships/footnotes" Target="footnotes.xml"/><Relationship Id="rId12" Type="http://schemas.openxmlformats.org/officeDocument/2006/relationships/hyperlink" Target="http://ctinnovations.com/cbif" TargetMode="External"/><Relationship Id="rId17" Type="http://schemas.openxmlformats.org/officeDocument/2006/relationships/hyperlink" Target="http://ctinnovations.com/cbi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tinnovations.com/cbif" TargetMode="External"/><Relationship Id="rId20" Type="http://schemas.openxmlformats.org/officeDocument/2006/relationships/hyperlink" Target="http://ctinnovations.com/cb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ifinfo@ctinnovations.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bifapplications@ctinnovations.com" TargetMode="External"/><Relationship Id="rId23" Type="http://schemas.openxmlformats.org/officeDocument/2006/relationships/hyperlink" Target="mailto:cbifreports@ctinnovations.com" TargetMode="External"/><Relationship Id="rId10" Type="http://schemas.openxmlformats.org/officeDocument/2006/relationships/hyperlink" Target="http://ctinnovations.com/cbif" TargetMode="External"/><Relationship Id="rId19" Type="http://schemas.openxmlformats.org/officeDocument/2006/relationships/hyperlink" Target="https://grants.nih.gov/grants/forms/biosketch.htm" TargetMode="External"/><Relationship Id="rId4" Type="http://schemas.microsoft.com/office/2007/relationships/stylesWithEffects" Target="stylesWithEffects.xml"/><Relationship Id="rId9" Type="http://schemas.openxmlformats.org/officeDocument/2006/relationships/hyperlink" Target="http://ctinnovations.com/cbif" TargetMode="External"/><Relationship Id="rId14" Type="http://schemas.openxmlformats.org/officeDocument/2006/relationships/hyperlink" Target="mailto:cbifapplications@ctinnovations.com" TargetMode="External"/><Relationship Id="rId22" Type="http://schemas.openxmlformats.org/officeDocument/2006/relationships/hyperlink" Target="http://ctinnovations.com/cbi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C4D9-9592-426E-BF28-81BB2E93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csarnecky</dc:creator>
  <cp:lastModifiedBy>Ariel S. Drew</cp:lastModifiedBy>
  <cp:revision>8</cp:revision>
  <cp:lastPrinted>2015-07-14T12:39:00Z</cp:lastPrinted>
  <dcterms:created xsi:type="dcterms:W3CDTF">2017-02-14T14:42:00Z</dcterms:created>
  <dcterms:modified xsi:type="dcterms:W3CDTF">2017-02-23T15:26:00Z</dcterms:modified>
</cp:coreProperties>
</file>